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r>
        <w:rPr>
          <w:rFonts w:ascii="Times New Roman"/>
          <w:sz w:val="20"/>
        </w:rPr>
        <mc:AlternateContent>
          <mc:Choice Requires="wps">
            <w:drawing>
              <wp:anchor distT="0" distB="0" distL="0" distR="0" allowOverlap="1" layoutInCell="1" locked="0" behindDoc="1" simplePos="0" relativeHeight="487405568">
                <wp:simplePos x="0" y="0"/>
                <wp:positionH relativeFrom="page">
                  <wp:posOffset>0</wp:posOffset>
                </wp:positionH>
                <wp:positionV relativeFrom="page">
                  <wp:posOffset>0</wp:posOffset>
                </wp:positionV>
                <wp:extent cx="75603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10692130"/>
                          <a:chExt cx="7560309" cy="10692130"/>
                        </a:xfrm>
                      </wpg:grpSpPr>
                      <wps:wsp>
                        <wps:cNvPr id="2" name="Graphic 2"/>
                        <wps:cNvSpPr/>
                        <wps:spPr>
                          <a:xfrm>
                            <a:off x="0" y="0"/>
                            <a:ext cx="7560309" cy="1152525"/>
                          </a:xfrm>
                          <a:custGeom>
                            <a:avLst/>
                            <a:gdLst/>
                            <a:ahLst/>
                            <a:cxnLst/>
                            <a:rect l="l" t="t" r="r" b="b"/>
                            <a:pathLst>
                              <a:path w="7560309" h="1152525">
                                <a:moveTo>
                                  <a:pt x="0" y="1152347"/>
                                </a:moveTo>
                                <a:lnTo>
                                  <a:pt x="7559992" y="1152347"/>
                                </a:lnTo>
                                <a:lnTo>
                                  <a:pt x="7559992" y="0"/>
                                </a:lnTo>
                                <a:lnTo>
                                  <a:pt x="0" y="0"/>
                                </a:lnTo>
                                <a:lnTo>
                                  <a:pt x="0" y="1152347"/>
                                </a:lnTo>
                                <a:close/>
                              </a:path>
                            </a:pathLst>
                          </a:custGeom>
                          <a:solidFill>
                            <a:srgbClr val="66CEF6"/>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3786695"/>
                            <a:ext cx="7559992" cy="6905307"/>
                          </a:xfrm>
                          <a:prstGeom prst="rect">
                            <a:avLst/>
                          </a:prstGeom>
                        </pic:spPr>
                      </pic:pic>
                      <pic:pic>
                        <pic:nvPicPr>
                          <pic:cNvPr id="4" name="Image 4"/>
                          <pic:cNvPicPr/>
                        </pic:nvPicPr>
                        <pic:blipFill>
                          <a:blip r:embed="rId6" cstate="print"/>
                          <a:stretch>
                            <a:fillRect/>
                          </a:stretch>
                        </pic:blipFill>
                        <pic:spPr>
                          <a:xfrm>
                            <a:off x="1919262" y="4207906"/>
                            <a:ext cx="5640743" cy="6338155"/>
                          </a:xfrm>
                          <a:prstGeom prst="rect">
                            <a:avLst/>
                          </a:prstGeom>
                        </pic:spPr>
                      </pic:pic>
                      <wps:wsp>
                        <wps:cNvPr id="5" name="Graphic 5"/>
                        <wps:cNvSpPr/>
                        <wps:spPr>
                          <a:xfrm>
                            <a:off x="0" y="0"/>
                            <a:ext cx="8255" cy="10692130"/>
                          </a:xfrm>
                          <a:custGeom>
                            <a:avLst/>
                            <a:gdLst/>
                            <a:ahLst/>
                            <a:cxnLst/>
                            <a:rect l="l" t="t" r="r" b="b"/>
                            <a:pathLst>
                              <a:path w="8255" h="10692130">
                                <a:moveTo>
                                  <a:pt x="7721" y="0"/>
                                </a:moveTo>
                                <a:lnTo>
                                  <a:pt x="0" y="0"/>
                                </a:lnTo>
                                <a:lnTo>
                                  <a:pt x="0" y="10692003"/>
                                </a:lnTo>
                                <a:lnTo>
                                  <a:pt x="7721" y="10692003"/>
                                </a:lnTo>
                                <a:lnTo>
                                  <a:pt x="7721" y="0"/>
                                </a:lnTo>
                                <a:close/>
                              </a:path>
                            </a:pathLst>
                          </a:custGeom>
                          <a:solidFill>
                            <a:srgbClr val="66CEF6"/>
                          </a:solidFill>
                        </wps:spPr>
                        <wps:bodyPr wrap="square" lIns="0" tIns="0" rIns="0" bIns="0" rtlCol="0">
                          <a:prstTxWarp prst="textNoShape">
                            <a:avLst/>
                          </a:prstTxWarp>
                          <a:noAutofit/>
                        </wps:bodyPr>
                      </wps:wsp>
                      <wps:wsp>
                        <wps:cNvPr id="6" name="Graphic 6"/>
                        <wps:cNvSpPr/>
                        <wps:spPr>
                          <a:xfrm>
                            <a:off x="6350" y="1152347"/>
                            <a:ext cx="7547609" cy="2628265"/>
                          </a:xfrm>
                          <a:custGeom>
                            <a:avLst/>
                            <a:gdLst/>
                            <a:ahLst/>
                            <a:cxnLst/>
                            <a:rect l="l" t="t" r="r" b="b"/>
                            <a:pathLst>
                              <a:path w="7547609" h="2628265">
                                <a:moveTo>
                                  <a:pt x="0" y="2627998"/>
                                </a:moveTo>
                                <a:lnTo>
                                  <a:pt x="7547305" y="2627998"/>
                                </a:lnTo>
                                <a:lnTo>
                                  <a:pt x="7547305" y="0"/>
                                </a:lnTo>
                                <a:lnTo>
                                  <a:pt x="0" y="0"/>
                                </a:lnTo>
                                <a:lnTo>
                                  <a:pt x="0" y="2627998"/>
                                </a:lnTo>
                                <a:close/>
                              </a:path>
                            </a:pathLst>
                          </a:custGeom>
                          <a:ln w="12700">
                            <a:solidFill>
                              <a:srgbClr val="231F20"/>
                            </a:solidFill>
                            <a:prstDash val="solid"/>
                          </a:ln>
                        </wps:spPr>
                        <wps:bodyPr wrap="square" lIns="0" tIns="0" rIns="0" bIns="0" rtlCol="0">
                          <a:prstTxWarp prst="textNoShape">
                            <a:avLst/>
                          </a:prstTxWarp>
                          <a:noAutofit/>
                        </wps:bodyPr>
                      </wps:wsp>
                      <wps:wsp>
                        <wps:cNvPr id="7" name="Graphic 7"/>
                        <wps:cNvSpPr/>
                        <wps:spPr>
                          <a:xfrm>
                            <a:off x="2453733" y="1609095"/>
                            <a:ext cx="748665" cy="277495"/>
                          </a:xfrm>
                          <a:custGeom>
                            <a:avLst/>
                            <a:gdLst/>
                            <a:ahLst/>
                            <a:cxnLst/>
                            <a:rect l="l" t="t" r="r" b="b"/>
                            <a:pathLst>
                              <a:path w="748665" h="277495">
                                <a:moveTo>
                                  <a:pt x="668947" y="66382"/>
                                </a:moveTo>
                                <a:lnTo>
                                  <a:pt x="592785" y="66382"/>
                                </a:lnTo>
                                <a:lnTo>
                                  <a:pt x="592785" y="277279"/>
                                </a:lnTo>
                                <a:lnTo>
                                  <a:pt x="668947" y="277279"/>
                                </a:lnTo>
                                <a:lnTo>
                                  <a:pt x="668947" y="66382"/>
                                </a:lnTo>
                                <a:close/>
                              </a:path>
                              <a:path w="748665" h="277495">
                                <a:moveTo>
                                  <a:pt x="748614" y="0"/>
                                </a:moveTo>
                                <a:lnTo>
                                  <a:pt x="512724" y="0"/>
                                </a:lnTo>
                                <a:lnTo>
                                  <a:pt x="512724" y="66382"/>
                                </a:lnTo>
                                <a:lnTo>
                                  <a:pt x="748614" y="66382"/>
                                </a:lnTo>
                                <a:lnTo>
                                  <a:pt x="748614" y="0"/>
                                </a:lnTo>
                                <a:close/>
                              </a:path>
                              <a:path w="748665" h="277495">
                                <a:moveTo>
                                  <a:pt x="165976" y="0"/>
                                </a:moveTo>
                                <a:lnTo>
                                  <a:pt x="96456" y="0"/>
                                </a:lnTo>
                                <a:lnTo>
                                  <a:pt x="92" y="277012"/>
                                </a:lnTo>
                                <a:lnTo>
                                  <a:pt x="0" y="277279"/>
                                </a:lnTo>
                                <a:lnTo>
                                  <a:pt x="77711" y="277279"/>
                                </a:lnTo>
                                <a:lnTo>
                                  <a:pt x="94119" y="222986"/>
                                </a:lnTo>
                                <a:lnTo>
                                  <a:pt x="243239" y="222986"/>
                                </a:lnTo>
                                <a:lnTo>
                                  <a:pt x="225651" y="172224"/>
                                </a:lnTo>
                                <a:lnTo>
                                  <a:pt x="105448" y="172224"/>
                                </a:lnTo>
                                <a:lnTo>
                                  <a:pt x="131109" y="86652"/>
                                </a:lnTo>
                                <a:lnTo>
                                  <a:pt x="131216" y="86296"/>
                                </a:lnTo>
                                <a:lnTo>
                                  <a:pt x="195877" y="86296"/>
                                </a:lnTo>
                                <a:lnTo>
                                  <a:pt x="165976" y="0"/>
                                </a:lnTo>
                                <a:close/>
                              </a:path>
                              <a:path w="748665" h="277495">
                                <a:moveTo>
                                  <a:pt x="243239" y="222986"/>
                                </a:moveTo>
                                <a:lnTo>
                                  <a:pt x="167932" y="222986"/>
                                </a:lnTo>
                                <a:lnTo>
                                  <a:pt x="184639" y="277012"/>
                                </a:lnTo>
                                <a:lnTo>
                                  <a:pt x="184721" y="277279"/>
                                </a:lnTo>
                                <a:lnTo>
                                  <a:pt x="262051" y="277279"/>
                                </a:lnTo>
                                <a:lnTo>
                                  <a:pt x="243239" y="222986"/>
                                </a:lnTo>
                                <a:close/>
                              </a:path>
                              <a:path w="748665" h="277495">
                                <a:moveTo>
                                  <a:pt x="386841" y="0"/>
                                </a:moveTo>
                                <a:lnTo>
                                  <a:pt x="341270" y="6713"/>
                                </a:lnTo>
                                <a:lnTo>
                                  <a:pt x="304038" y="25704"/>
                                </a:lnTo>
                                <a:lnTo>
                                  <a:pt x="275502" y="53071"/>
                                </a:lnTo>
                                <a:lnTo>
                                  <a:pt x="256476" y="86652"/>
                                </a:lnTo>
                                <a:lnTo>
                                  <a:pt x="247232" y="131881"/>
                                </a:lnTo>
                                <a:lnTo>
                                  <a:pt x="247151" y="138252"/>
                                </a:lnTo>
                                <a:lnTo>
                                  <a:pt x="247666" y="148987"/>
                                </a:lnTo>
                                <a:lnTo>
                                  <a:pt x="257047" y="187540"/>
                                </a:lnTo>
                                <a:lnTo>
                                  <a:pt x="276729" y="222643"/>
                                </a:lnTo>
                                <a:lnTo>
                                  <a:pt x="305384" y="251042"/>
                                </a:lnTo>
                                <a:lnTo>
                                  <a:pt x="341814" y="270447"/>
                                </a:lnTo>
                                <a:lnTo>
                                  <a:pt x="384517" y="277279"/>
                                </a:lnTo>
                                <a:lnTo>
                                  <a:pt x="393245" y="277012"/>
                                </a:lnTo>
                                <a:lnTo>
                                  <a:pt x="437856" y="267838"/>
                                </a:lnTo>
                                <a:lnTo>
                                  <a:pt x="476442" y="246419"/>
                                </a:lnTo>
                                <a:lnTo>
                                  <a:pt x="501599" y="213728"/>
                                </a:lnTo>
                                <a:lnTo>
                                  <a:pt x="496433" y="210642"/>
                                </a:lnTo>
                                <a:lnTo>
                                  <a:pt x="386067" y="210642"/>
                                </a:lnTo>
                                <a:lnTo>
                                  <a:pt x="378925" y="210270"/>
                                </a:lnTo>
                                <a:lnTo>
                                  <a:pt x="344121" y="193452"/>
                                </a:lnTo>
                                <a:lnTo>
                                  <a:pt x="325675" y="158978"/>
                                </a:lnTo>
                                <a:lnTo>
                                  <a:pt x="323291" y="138252"/>
                                </a:lnTo>
                                <a:lnTo>
                                  <a:pt x="323519" y="131881"/>
                                </a:lnTo>
                                <a:lnTo>
                                  <a:pt x="334605" y="94807"/>
                                </a:lnTo>
                                <a:lnTo>
                                  <a:pt x="370225" y="68208"/>
                                </a:lnTo>
                                <a:lnTo>
                                  <a:pt x="376796" y="67132"/>
                                </a:lnTo>
                                <a:lnTo>
                                  <a:pt x="375265" y="67132"/>
                                </a:lnTo>
                                <a:lnTo>
                                  <a:pt x="385292" y="66624"/>
                                </a:lnTo>
                                <a:lnTo>
                                  <a:pt x="489159" y="66624"/>
                                </a:lnTo>
                                <a:lnTo>
                                  <a:pt x="498906" y="59689"/>
                                </a:lnTo>
                                <a:lnTo>
                                  <a:pt x="469183" y="25214"/>
                                </a:lnTo>
                                <a:lnTo>
                                  <a:pt x="423846" y="4094"/>
                                </a:lnTo>
                                <a:lnTo>
                                  <a:pt x="406003" y="1023"/>
                                </a:lnTo>
                                <a:lnTo>
                                  <a:pt x="386841" y="0"/>
                                </a:lnTo>
                                <a:close/>
                              </a:path>
                              <a:path w="748665" h="277495">
                                <a:moveTo>
                                  <a:pt x="440359" y="177139"/>
                                </a:moveTo>
                                <a:lnTo>
                                  <a:pt x="412445" y="205828"/>
                                </a:lnTo>
                                <a:lnTo>
                                  <a:pt x="391198" y="210642"/>
                                </a:lnTo>
                                <a:lnTo>
                                  <a:pt x="496433" y="210642"/>
                                </a:lnTo>
                                <a:lnTo>
                                  <a:pt x="440359" y="177139"/>
                                </a:lnTo>
                                <a:close/>
                              </a:path>
                              <a:path w="748665" h="277495">
                                <a:moveTo>
                                  <a:pt x="195877" y="86296"/>
                                </a:moveTo>
                                <a:lnTo>
                                  <a:pt x="131216" y="86296"/>
                                </a:lnTo>
                                <a:lnTo>
                                  <a:pt x="155736" y="171946"/>
                                </a:lnTo>
                                <a:lnTo>
                                  <a:pt x="155816" y="172224"/>
                                </a:lnTo>
                                <a:lnTo>
                                  <a:pt x="225651" y="172224"/>
                                </a:lnTo>
                                <a:lnTo>
                                  <a:pt x="196000" y="86652"/>
                                </a:lnTo>
                                <a:lnTo>
                                  <a:pt x="195877" y="86296"/>
                                </a:lnTo>
                                <a:close/>
                              </a:path>
                              <a:path w="748665" h="277495">
                                <a:moveTo>
                                  <a:pt x="489159" y="66624"/>
                                </a:moveTo>
                                <a:lnTo>
                                  <a:pt x="390423" y="66624"/>
                                </a:lnTo>
                                <a:lnTo>
                                  <a:pt x="395744" y="67132"/>
                                </a:lnTo>
                                <a:lnTo>
                                  <a:pt x="406793" y="69189"/>
                                </a:lnTo>
                                <a:lnTo>
                                  <a:pt x="438950" y="93840"/>
                                </a:lnTo>
                                <a:lnTo>
                                  <a:pt x="441528" y="100507"/>
                                </a:lnTo>
                                <a:lnTo>
                                  <a:pt x="489159" y="66624"/>
                                </a:lnTo>
                                <a:close/>
                              </a:path>
                            </a:pathLst>
                          </a:custGeom>
                          <a:solidFill>
                            <a:srgbClr val="00B156"/>
                          </a:solidFill>
                        </wps:spPr>
                        <wps:bodyPr wrap="square" lIns="0" tIns="0" rIns="0" bIns="0" rtlCol="0">
                          <a:prstTxWarp prst="textNoShape">
                            <a:avLst/>
                          </a:prstTxWarp>
                          <a:noAutofit/>
                        </wps:bodyPr>
                      </wps:wsp>
                      <wps:wsp>
                        <wps:cNvPr id="8" name="Graphic 8"/>
                        <wps:cNvSpPr/>
                        <wps:spPr>
                          <a:xfrm>
                            <a:off x="277075" y="1609089"/>
                            <a:ext cx="2161540" cy="277495"/>
                          </a:xfrm>
                          <a:custGeom>
                            <a:avLst/>
                            <a:gdLst/>
                            <a:ahLst/>
                            <a:cxnLst/>
                            <a:rect l="l" t="t" r="r" b="b"/>
                            <a:pathLst>
                              <a:path w="2161540" h="277495">
                                <a:moveTo>
                                  <a:pt x="459168" y="0"/>
                                </a:moveTo>
                                <a:lnTo>
                                  <a:pt x="372478" y="0"/>
                                </a:lnTo>
                                <a:lnTo>
                                  <a:pt x="321360" y="161874"/>
                                </a:lnTo>
                                <a:lnTo>
                                  <a:pt x="270929" y="0"/>
                                </a:lnTo>
                                <a:lnTo>
                                  <a:pt x="188252" y="0"/>
                                </a:lnTo>
                                <a:lnTo>
                                  <a:pt x="137807" y="161874"/>
                                </a:lnTo>
                                <a:lnTo>
                                  <a:pt x="86702" y="0"/>
                                </a:lnTo>
                                <a:lnTo>
                                  <a:pt x="0" y="0"/>
                                </a:lnTo>
                                <a:lnTo>
                                  <a:pt x="90551" y="277088"/>
                                </a:lnTo>
                                <a:lnTo>
                                  <a:pt x="169443" y="277088"/>
                                </a:lnTo>
                                <a:lnTo>
                                  <a:pt x="229590" y="124777"/>
                                </a:lnTo>
                                <a:lnTo>
                                  <a:pt x="289725" y="277088"/>
                                </a:lnTo>
                                <a:lnTo>
                                  <a:pt x="368617" y="277088"/>
                                </a:lnTo>
                                <a:lnTo>
                                  <a:pt x="459168" y="0"/>
                                </a:lnTo>
                                <a:close/>
                              </a:path>
                              <a:path w="2161540" h="277495">
                                <a:moveTo>
                                  <a:pt x="727379" y="139407"/>
                                </a:moveTo>
                                <a:lnTo>
                                  <a:pt x="726757" y="126403"/>
                                </a:lnTo>
                                <a:lnTo>
                                  <a:pt x="724916" y="113525"/>
                                </a:lnTo>
                                <a:lnTo>
                                  <a:pt x="721855" y="100787"/>
                                </a:lnTo>
                                <a:lnTo>
                                  <a:pt x="717626" y="88392"/>
                                </a:lnTo>
                                <a:lnTo>
                                  <a:pt x="717562" y="88188"/>
                                </a:lnTo>
                                <a:lnTo>
                                  <a:pt x="698169" y="53682"/>
                                </a:lnTo>
                                <a:lnTo>
                                  <a:pt x="669709" y="25806"/>
                                </a:lnTo>
                                <a:lnTo>
                                  <a:pt x="651129" y="14592"/>
                                </a:lnTo>
                                <a:lnTo>
                                  <a:pt x="651129" y="137871"/>
                                </a:lnTo>
                                <a:lnTo>
                                  <a:pt x="650900" y="144589"/>
                                </a:lnTo>
                                <a:lnTo>
                                  <a:pt x="650227" y="151066"/>
                                </a:lnTo>
                                <a:lnTo>
                                  <a:pt x="649058" y="157873"/>
                                </a:lnTo>
                                <a:lnTo>
                                  <a:pt x="647560" y="164058"/>
                                </a:lnTo>
                                <a:lnTo>
                                  <a:pt x="647471" y="164439"/>
                                </a:lnTo>
                                <a:lnTo>
                                  <a:pt x="622541" y="200888"/>
                                </a:lnTo>
                                <a:lnTo>
                                  <a:pt x="603694" y="209118"/>
                                </a:lnTo>
                                <a:lnTo>
                                  <a:pt x="603567" y="209118"/>
                                </a:lnTo>
                                <a:lnTo>
                                  <a:pt x="596493" y="210273"/>
                                </a:lnTo>
                                <a:lnTo>
                                  <a:pt x="588746" y="210654"/>
                                </a:lnTo>
                                <a:lnTo>
                                  <a:pt x="580936" y="210273"/>
                                </a:lnTo>
                                <a:lnTo>
                                  <a:pt x="573671" y="209118"/>
                                </a:lnTo>
                                <a:lnTo>
                                  <a:pt x="541375" y="188315"/>
                                </a:lnTo>
                                <a:lnTo>
                                  <a:pt x="527011" y="152755"/>
                                </a:lnTo>
                                <a:lnTo>
                                  <a:pt x="526923" y="152273"/>
                                </a:lnTo>
                                <a:lnTo>
                                  <a:pt x="526211" y="145516"/>
                                </a:lnTo>
                                <a:lnTo>
                                  <a:pt x="525995" y="139407"/>
                                </a:lnTo>
                                <a:lnTo>
                                  <a:pt x="525995" y="137871"/>
                                </a:lnTo>
                                <a:lnTo>
                                  <a:pt x="534289" y="100037"/>
                                </a:lnTo>
                                <a:lnTo>
                                  <a:pt x="566585" y="70091"/>
                                </a:lnTo>
                                <a:lnTo>
                                  <a:pt x="588352" y="66624"/>
                                </a:lnTo>
                                <a:lnTo>
                                  <a:pt x="596074" y="67017"/>
                                </a:lnTo>
                                <a:lnTo>
                                  <a:pt x="603427" y="68173"/>
                                </a:lnTo>
                                <a:lnTo>
                                  <a:pt x="603300" y="68173"/>
                                </a:lnTo>
                                <a:lnTo>
                                  <a:pt x="610146" y="70091"/>
                                </a:lnTo>
                                <a:lnTo>
                                  <a:pt x="610006" y="70091"/>
                                </a:lnTo>
                                <a:lnTo>
                                  <a:pt x="615886" y="72593"/>
                                </a:lnTo>
                                <a:lnTo>
                                  <a:pt x="623709" y="76581"/>
                                </a:lnTo>
                                <a:lnTo>
                                  <a:pt x="647280" y="111099"/>
                                </a:lnTo>
                                <a:lnTo>
                                  <a:pt x="651129" y="137871"/>
                                </a:lnTo>
                                <a:lnTo>
                                  <a:pt x="651129" y="14592"/>
                                </a:lnTo>
                                <a:lnTo>
                                  <a:pt x="604735" y="749"/>
                                </a:lnTo>
                                <a:lnTo>
                                  <a:pt x="589508" y="0"/>
                                </a:lnTo>
                                <a:lnTo>
                                  <a:pt x="573849" y="749"/>
                                </a:lnTo>
                                <a:lnTo>
                                  <a:pt x="574357" y="749"/>
                                </a:lnTo>
                                <a:lnTo>
                                  <a:pt x="560285" y="2844"/>
                                </a:lnTo>
                                <a:lnTo>
                                  <a:pt x="521106" y="17526"/>
                                </a:lnTo>
                                <a:lnTo>
                                  <a:pt x="489191" y="41783"/>
                                </a:lnTo>
                                <a:lnTo>
                                  <a:pt x="465823" y="73736"/>
                                </a:lnTo>
                                <a:lnTo>
                                  <a:pt x="452386" y="111099"/>
                                </a:lnTo>
                                <a:lnTo>
                                  <a:pt x="449719" y="137871"/>
                                </a:lnTo>
                                <a:lnTo>
                                  <a:pt x="450342" y="151066"/>
                                </a:lnTo>
                                <a:lnTo>
                                  <a:pt x="459740" y="189471"/>
                                </a:lnTo>
                                <a:lnTo>
                                  <a:pt x="479285" y="223888"/>
                                </a:lnTo>
                                <a:lnTo>
                                  <a:pt x="507771" y="251536"/>
                                </a:lnTo>
                                <a:lnTo>
                                  <a:pt x="544423" y="270573"/>
                                </a:lnTo>
                                <a:lnTo>
                                  <a:pt x="558571" y="274396"/>
                                </a:lnTo>
                                <a:lnTo>
                                  <a:pt x="558838" y="274396"/>
                                </a:lnTo>
                                <a:lnTo>
                                  <a:pt x="572884" y="276567"/>
                                </a:lnTo>
                                <a:lnTo>
                                  <a:pt x="573214" y="276567"/>
                                </a:lnTo>
                                <a:lnTo>
                                  <a:pt x="587971" y="277279"/>
                                </a:lnTo>
                                <a:lnTo>
                                  <a:pt x="602869" y="276567"/>
                                </a:lnTo>
                                <a:lnTo>
                                  <a:pt x="644004" y="265722"/>
                                </a:lnTo>
                                <a:lnTo>
                                  <a:pt x="678408" y="244170"/>
                                </a:lnTo>
                                <a:lnTo>
                                  <a:pt x="704557" y="214604"/>
                                </a:lnTo>
                                <a:lnTo>
                                  <a:pt x="706894" y="210654"/>
                                </a:lnTo>
                                <a:lnTo>
                                  <a:pt x="711263" y="203276"/>
                                </a:lnTo>
                                <a:lnTo>
                                  <a:pt x="716978" y="191211"/>
                                </a:lnTo>
                                <a:lnTo>
                                  <a:pt x="721525" y="178663"/>
                                </a:lnTo>
                                <a:lnTo>
                                  <a:pt x="724776" y="165849"/>
                                </a:lnTo>
                                <a:lnTo>
                                  <a:pt x="726732" y="152755"/>
                                </a:lnTo>
                                <a:lnTo>
                                  <a:pt x="727379" y="139407"/>
                                </a:lnTo>
                                <a:close/>
                              </a:path>
                              <a:path w="2161540" h="277495">
                                <a:moveTo>
                                  <a:pt x="992390" y="277279"/>
                                </a:moveTo>
                                <a:lnTo>
                                  <a:pt x="943457" y="192151"/>
                                </a:lnTo>
                                <a:lnTo>
                                  <a:pt x="933805" y="175348"/>
                                </a:lnTo>
                                <a:lnTo>
                                  <a:pt x="942670" y="168249"/>
                                </a:lnTo>
                                <a:lnTo>
                                  <a:pt x="950506" y="160172"/>
                                </a:lnTo>
                                <a:lnTo>
                                  <a:pt x="957313" y="151155"/>
                                </a:lnTo>
                                <a:lnTo>
                                  <a:pt x="963091" y="141185"/>
                                </a:lnTo>
                                <a:lnTo>
                                  <a:pt x="967701" y="130530"/>
                                </a:lnTo>
                                <a:lnTo>
                                  <a:pt x="969124" y="125755"/>
                                </a:lnTo>
                                <a:lnTo>
                                  <a:pt x="971003" y="119468"/>
                                </a:lnTo>
                                <a:lnTo>
                                  <a:pt x="972985" y="107975"/>
                                </a:lnTo>
                                <a:lnTo>
                                  <a:pt x="973645" y="96075"/>
                                </a:lnTo>
                                <a:lnTo>
                                  <a:pt x="973201" y="87299"/>
                                </a:lnTo>
                                <a:lnTo>
                                  <a:pt x="958253" y="44729"/>
                                </a:lnTo>
                                <a:lnTo>
                                  <a:pt x="926071" y="12915"/>
                                </a:lnTo>
                                <a:lnTo>
                                  <a:pt x="896315" y="1536"/>
                                </a:lnTo>
                                <a:lnTo>
                                  <a:pt x="896315" y="86436"/>
                                </a:lnTo>
                                <a:lnTo>
                                  <a:pt x="896315" y="105448"/>
                                </a:lnTo>
                                <a:lnTo>
                                  <a:pt x="894295" y="112737"/>
                                </a:lnTo>
                                <a:lnTo>
                                  <a:pt x="886218" y="123151"/>
                                </a:lnTo>
                                <a:lnTo>
                                  <a:pt x="881862" y="125755"/>
                                </a:lnTo>
                                <a:lnTo>
                                  <a:pt x="829144" y="125755"/>
                                </a:lnTo>
                                <a:lnTo>
                                  <a:pt x="829144" y="66395"/>
                                </a:lnTo>
                                <a:lnTo>
                                  <a:pt x="879919" y="66395"/>
                                </a:lnTo>
                                <a:lnTo>
                                  <a:pt x="884593" y="68935"/>
                                </a:lnTo>
                                <a:lnTo>
                                  <a:pt x="893965" y="79082"/>
                                </a:lnTo>
                                <a:lnTo>
                                  <a:pt x="896315" y="86436"/>
                                </a:lnTo>
                                <a:lnTo>
                                  <a:pt x="896315" y="1536"/>
                                </a:lnTo>
                                <a:lnTo>
                                  <a:pt x="890257" y="533"/>
                                </a:lnTo>
                                <a:lnTo>
                                  <a:pt x="880300" y="0"/>
                                </a:lnTo>
                                <a:lnTo>
                                  <a:pt x="752983" y="0"/>
                                </a:lnTo>
                                <a:lnTo>
                                  <a:pt x="752983" y="277279"/>
                                </a:lnTo>
                                <a:lnTo>
                                  <a:pt x="829144" y="277279"/>
                                </a:lnTo>
                                <a:lnTo>
                                  <a:pt x="829144" y="192151"/>
                                </a:lnTo>
                                <a:lnTo>
                                  <a:pt x="857643" y="192151"/>
                                </a:lnTo>
                                <a:lnTo>
                                  <a:pt x="906475" y="277279"/>
                                </a:lnTo>
                                <a:lnTo>
                                  <a:pt x="992390" y="277279"/>
                                </a:lnTo>
                                <a:close/>
                              </a:path>
                              <a:path w="2161540" h="277495">
                                <a:moveTo>
                                  <a:pt x="1263535" y="277279"/>
                                </a:moveTo>
                                <a:lnTo>
                                  <a:pt x="1155738" y="124193"/>
                                </a:lnTo>
                                <a:lnTo>
                                  <a:pt x="1256499" y="0"/>
                                </a:lnTo>
                                <a:lnTo>
                                  <a:pt x="1170584" y="0"/>
                                </a:lnTo>
                                <a:lnTo>
                                  <a:pt x="1086231" y="105448"/>
                                </a:lnTo>
                                <a:lnTo>
                                  <a:pt x="1086231" y="0"/>
                                </a:lnTo>
                                <a:lnTo>
                                  <a:pt x="1010069" y="0"/>
                                </a:lnTo>
                                <a:lnTo>
                                  <a:pt x="1010069" y="277279"/>
                                </a:lnTo>
                                <a:lnTo>
                                  <a:pt x="1086231" y="277279"/>
                                </a:lnTo>
                                <a:lnTo>
                                  <a:pt x="1086231" y="197218"/>
                                </a:lnTo>
                                <a:lnTo>
                                  <a:pt x="1107313" y="175348"/>
                                </a:lnTo>
                                <a:lnTo>
                                  <a:pt x="1176045" y="277279"/>
                                </a:lnTo>
                                <a:lnTo>
                                  <a:pt x="1263535" y="277279"/>
                                </a:lnTo>
                                <a:close/>
                              </a:path>
                              <a:path w="2161540" h="277495">
                                <a:moveTo>
                                  <a:pt x="1480324" y="190855"/>
                                </a:moveTo>
                                <a:lnTo>
                                  <a:pt x="1471409" y="151892"/>
                                </a:lnTo>
                                <a:lnTo>
                                  <a:pt x="1439608" y="122923"/>
                                </a:lnTo>
                                <a:lnTo>
                                  <a:pt x="1383499" y="102006"/>
                                </a:lnTo>
                                <a:lnTo>
                                  <a:pt x="1371003" y="98437"/>
                                </a:lnTo>
                                <a:lnTo>
                                  <a:pt x="1365719" y="96583"/>
                                </a:lnTo>
                                <a:lnTo>
                                  <a:pt x="1357045" y="92760"/>
                                </a:lnTo>
                                <a:lnTo>
                                  <a:pt x="1353731" y="90652"/>
                                </a:lnTo>
                                <a:lnTo>
                                  <a:pt x="1349146" y="86067"/>
                                </a:lnTo>
                                <a:lnTo>
                                  <a:pt x="1347990" y="83134"/>
                                </a:lnTo>
                                <a:lnTo>
                                  <a:pt x="1347990" y="74726"/>
                                </a:lnTo>
                                <a:lnTo>
                                  <a:pt x="1349971" y="71272"/>
                                </a:lnTo>
                                <a:lnTo>
                                  <a:pt x="1357871" y="67195"/>
                                </a:lnTo>
                                <a:lnTo>
                                  <a:pt x="1363154" y="66179"/>
                                </a:lnTo>
                                <a:lnTo>
                                  <a:pt x="1377950" y="66179"/>
                                </a:lnTo>
                                <a:lnTo>
                                  <a:pt x="1424051" y="81559"/>
                                </a:lnTo>
                                <a:lnTo>
                                  <a:pt x="1441691" y="91033"/>
                                </a:lnTo>
                                <a:lnTo>
                                  <a:pt x="1473822" y="29464"/>
                                </a:lnTo>
                                <a:lnTo>
                                  <a:pt x="1434985" y="12395"/>
                                </a:lnTo>
                                <a:lnTo>
                                  <a:pt x="1394028" y="1625"/>
                                </a:lnTo>
                                <a:lnTo>
                                  <a:pt x="1372095" y="12"/>
                                </a:lnTo>
                                <a:lnTo>
                                  <a:pt x="1362087" y="381"/>
                                </a:lnTo>
                                <a:lnTo>
                                  <a:pt x="1324825" y="9245"/>
                                </a:lnTo>
                                <a:lnTo>
                                  <a:pt x="1288669" y="36245"/>
                                </a:lnTo>
                                <a:lnTo>
                                  <a:pt x="1271257" y="80848"/>
                                </a:lnTo>
                                <a:lnTo>
                                  <a:pt x="1270736" y="91808"/>
                                </a:lnTo>
                                <a:lnTo>
                                  <a:pt x="1270990" y="99034"/>
                                </a:lnTo>
                                <a:lnTo>
                                  <a:pt x="1287183" y="138645"/>
                                </a:lnTo>
                                <a:lnTo>
                                  <a:pt x="1322844" y="161544"/>
                                </a:lnTo>
                                <a:lnTo>
                                  <a:pt x="1376426" y="179260"/>
                                </a:lnTo>
                                <a:lnTo>
                                  <a:pt x="1387640" y="183337"/>
                                </a:lnTo>
                                <a:lnTo>
                                  <a:pt x="1392034" y="185686"/>
                                </a:lnTo>
                                <a:lnTo>
                                  <a:pt x="1398409" y="191046"/>
                                </a:lnTo>
                                <a:lnTo>
                                  <a:pt x="1400009" y="194297"/>
                                </a:lnTo>
                                <a:lnTo>
                                  <a:pt x="1400009" y="201701"/>
                                </a:lnTo>
                                <a:lnTo>
                                  <a:pt x="1398409" y="204558"/>
                                </a:lnTo>
                                <a:lnTo>
                                  <a:pt x="1392034" y="208889"/>
                                </a:lnTo>
                                <a:lnTo>
                                  <a:pt x="1386357" y="209969"/>
                                </a:lnTo>
                                <a:lnTo>
                                  <a:pt x="1378204" y="209969"/>
                                </a:lnTo>
                                <a:lnTo>
                                  <a:pt x="1339113" y="203022"/>
                                </a:lnTo>
                                <a:lnTo>
                                  <a:pt x="1297774" y="184226"/>
                                </a:lnTo>
                                <a:lnTo>
                                  <a:pt x="1291005" y="180149"/>
                                </a:lnTo>
                                <a:lnTo>
                                  <a:pt x="1258887" y="245541"/>
                                </a:lnTo>
                                <a:lnTo>
                                  <a:pt x="1307630" y="266280"/>
                                </a:lnTo>
                                <a:lnTo>
                                  <a:pt x="1354251" y="275996"/>
                                </a:lnTo>
                                <a:lnTo>
                                  <a:pt x="1377061" y="277291"/>
                                </a:lnTo>
                                <a:lnTo>
                                  <a:pt x="1386420" y="277012"/>
                                </a:lnTo>
                                <a:lnTo>
                                  <a:pt x="1431950" y="267106"/>
                                </a:lnTo>
                                <a:lnTo>
                                  <a:pt x="1466481" y="239864"/>
                                </a:lnTo>
                                <a:lnTo>
                                  <a:pt x="1479765" y="202603"/>
                                </a:lnTo>
                                <a:lnTo>
                                  <a:pt x="1480324" y="190855"/>
                                </a:lnTo>
                                <a:close/>
                              </a:path>
                              <a:path w="2161540" h="277495">
                                <a:moveTo>
                                  <a:pt x="1738731" y="277291"/>
                                </a:moveTo>
                                <a:lnTo>
                                  <a:pt x="1719922" y="223012"/>
                                </a:lnTo>
                                <a:lnTo>
                                  <a:pt x="1702320" y="172237"/>
                                </a:lnTo>
                                <a:lnTo>
                                  <a:pt x="1672551" y="86321"/>
                                </a:lnTo>
                                <a:lnTo>
                                  <a:pt x="1642656" y="12"/>
                                </a:lnTo>
                                <a:lnTo>
                                  <a:pt x="1632508" y="12"/>
                                </a:lnTo>
                                <a:lnTo>
                                  <a:pt x="1632508" y="172237"/>
                                </a:lnTo>
                                <a:lnTo>
                                  <a:pt x="1582127" y="172237"/>
                                </a:lnTo>
                                <a:lnTo>
                                  <a:pt x="1607896" y="86321"/>
                                </a:lnTo>
                                <a:lnTo>
                                  <a:pt x="1632508" y="172237"/>
                                </a:lnTo>
                                <a:lnTo>
                                  <a:pt x="1632508" y="12"/>
                                </a:lnTo>
                                <a:lnTo>
                                  <a:pt x="1573136" y="12"/>
                                </a:lnTo>
                                <a:lnTo>
                                  <a:pt x="1476679" y="277291"/>
                                </a:lnTo>
                                <a:lnTo>
                                  <a:pt x="1554403" y="277291"/>
                                </a:lnTo>
                                <a:lnTo>
                                  <a:pt x="1570799" y="223012"/>
                                </a:lnTo>
                                <a:lnTo>
                                  <a:pt x="1644611" y="223012"/>
                                </a:lnTo>
                                <a:lnTo>
                                  <a:pt x="1661401" y="277291"/>
                                </a:lnTo>
                                <a:lnTo>
                                  <a:pt x="1738731" y="277291"/>
                                </a:lnTo>
                                <a:close/>
                              </a:path>
                              <a:path w="2161540" h="277495">
                                <a:moveTo>
                                  <a:pt x="1941296" y="431"/>
                                </a:moveTo>
                                <a:lnTo>
                                  <a:pt x="1751101" y="431"/>
                                </a:lnTo>
                                <a:lnTo>
                                  <a:pt x="1751101" y="66471"/>
                                </a:lnTo>
                                <a:lnTo>
                                  <a:pt x="1751101" y="112191"/>
                                </a:lnTo>
                                <a:lnTo>
                                  <a:pt x="1751101" y="174421"/>
                                </a:lnTo>
                                <a:lnTo>
                                  <a:pt x="1751101" y="277291"/>
                                </a:lnTo>
                                <a:lnTo>
                                  <a:pt x="1827263" y="277291"/>
                                </a:lnTo>
                                <a:lnTo>
                                  <a:pt x="1827263" y="174421"/>
                                </a:lnTo>
                                <a:lnTo>
                                  <a:pt x="1920201" y="174421"/>
                                </a:lnTo>
                                <a:lnTo>
                                  <a:pt x="1920201" y="112191"/>
                                </a:lnTo>
                                <a:lnTo>
                                  <a:pt x="1827263" y="112191"/>
                                </a:lnTo>
                                <a:lnTo>
                                  <a:pt x="1827263" y="66471"/>
                                </a:lnTo>
                                <a:lnTo>
                                  <a:pt x="1941296" y="66471"/>
                                </a:lnTo>
                                <a:lnTo>
                                  <a:pt x="1941296" y="431"/>
                                </a:lnTo>
                                <a:close/>
                              </a:path>
                              <a:path w="2161540" h="277495">
                                <a:moveTo>
                                  <a:pt x="2161438" y="355"/>
                                </a:moveTo>
                                <a:lnTo>
                                  <a:pt x="1963826" y="355"/>
                                </a:lnTo>
                                <a:lnTo>
                                  <a:pt x="1963826" y="66395"/>
                                </a:lnTo>
                                <a:lnTo>
                                  <a:pt x="1963826" y="105765"/>
                                </a:lnTo>
                                <a:lnTo>
                                  <a:pt x="1963826" y="166725"/>
                                </a:lnTo>
                                <a:lnTo>
                                  <a:pt x="1963826" y="211175"/>
                                </a:lnTo>
                                <a:lnTo>
                                  <a:pt x="1963826" y="277215"/>
                                </a:lnTo>
                                <a:lnTo>
                                  <a:pt x="2161438" y="277215"/>
                                </a:lnTo>
                                <a:lnTo>
                                  <a:pt x="2161438" y="211175"/>
                                </a:lnTo>
                                <a:lnTo>
                                  <a:pt x="2039988" y="211175"/>
                                </a:lnTo>
                                <a:lnTo>
                                  <a:pt x="2039988" y="166725"/>
                                </a:lnTo>
                                <a:lnTo>
                                  <a:pt x="2140737" y="166725"/>
                                </a:lnTo>
                                <a:lnTo>
                                  <a:pt x="2140737" y="105765"/>
                                </a:lnTo>
                                <a:lnTo>
                                  <a:pt x="2039988" y="105765"/>
                                </a:lnTo>
                                <a:lnTo>
                                  <a:pt x="2039988" y="66395"/>
                                </a:lnTo>
                                <a:lnTo>
                                  <a:pt x="2161438" y="66395"/>
                                </a:lnTo>
                                <a:lnTo>
                                  <a:pt x="2161438" y="35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0pt;margin-top:.000015pt;width:595.3pt;height:841.9pt;mso-position-horizontal-relative:page;mso-position-vertical-relative:page;z-index:-15910912" id="docshapegroup1" coordorigin="0,0" coordsize="11906,16838">
                <v:rect style="position:absolute;left:0;top:0;width:11906;height:1815" id="docshape2" filled="true" fillcolor="#66cef6" stroked="false">
                  <v:fill type="solid"/>
                </v:rect>
                <v:shape style="position:absolute;left:0;top:5963;width:11906;height:10875" type="#_x0000_t75" id="docshape3" stroked="false">
                  <v:imagedata r:id="rId5" o:title=""/>
                </v:shape>
                <v:shape style="position:absolute;left:3022;top:6626;width:8884;height:9982" type="#_x0000_t75" id="docshape4" stroked="false">
                  <v:imagedata r:id="rId6" o:title=""/>
                </v:shape>
                <v:rect style="position:absolute;left:0;top:0;width:13;height:16838" id="docshape5" filled="true" fillcolor="#66cef6" stroked="false">
                  <v:fill type="solid"/>
                </v:rect>
                <v:rect style="position:absolute;left:10;top:1814;width:11886;height:4139" id="docshape6" filled="false" stroked="true" strokeweight="1pt" strokecolor="#231f20">
                  <v:stroke dashstyle="solid"/>
                </v:rect>
                <v:shape style="position:absolute;left:3864;top:2534;width:1179;height:437" id="docshape7" coordorigin="3864,2534" coordsize="1179,437" path="m4918,2639l4798,2639,4798,2971,4918,2971,4918,2639xm5043,2534l4672,2534,4672,2639,5043,2639,5043,2534xm4126,2534l4016,2534,3864,2970,3864,2971,3987,2971,4012,2885,4247,2885,4220,2805,4030,2805,4071,2670,4071,2670,4173,2670,4126,2534xm4247,2885l4129,2885,4155,2970,4155,2971,4277,2971,4247,2885xm4473,2534l4448,2535,4424,2539,4402,2545,4381,2553,4361,2563,4343,2574,4326,2587,4311,2602,4298,2618,4286,2634,4276,2652,4268,2670,4262,2690,4257,2709,4254,2728,4253,2742,4253,2752,4254,2769,4257,2789,4262,2809,4269,2829,4278,2849,4288,2867,4300,2885,4314,2901,4329,2916,4345,2929,4363,2941,4382,2952,4402,2960,4424,2966,4446,2969,4470,2971,4483,2970,4497,2969,4511,2967,4526,2964,4540,2960,4554,2956,4567,2951,4580,2945,4592,2938,4604,2930,4614,2922,4625,2913,4634,2903,4642,2893,4649,2882,4654,2871,4646,2866,4472,2866,4461,2865,4450,2863,4440,2860,4431,2856,4422,2851,4414,2845,4406,2839,4399,2831,4393,2823,4388,2814,4384,2805,4380,2795,4377,2784,4375,2774,4374,2763,4373,2752,4374,2742,4375,2732,4377,2722,4379,2711,4382,2701,4386,2692,4391,2683,4397,2675,4403,2667,4410,2660,4418,2654,4427,2649,4437,2645,4447,2641,4458,2640,4455,2640,4471,2639,4634,2639,4650,2628,4637,2608,4622,2590,4603,2574,4582,2560,4558,2549,4532,2540,4504,2536,4473,2534xm4558,2813l4554,2823,4549,2831,4537,2844,4529,2850,4514,2858,4505,2861,4489,2865,4480,2866,4646,2866,4558,2813xm4173,2670l4071,2670,4109,2805,4110,2805,4220,2805,4173,2670,4173,2670xm4634,2639l4479,2639,4487,2640,4505,2643,4513,2646,4529,2654,4537,2659,4550,2673,4555,2682,4559,2692,4634,2639xe" filled="true" fillcolor="#00b156" stroked="false">
                  <v:path arrowok="t"/>
                  <v:fill type="solid"/>
                </v:shape>
                <v:shape style="position:absolute;left:436;top:2534;width:3404;height:437" id="docshape8" coordorigin="436,2534" coordsize="3404,437" path="m1159,2534l1023,2534,942,2789,863,2534,733,2534,653,2789,573,2534,436,2534,579,2970,703,2970,798,2730,893,2970,1017,2970,1159,2534xm1582,2754l1581,2733,1578,2713,1573,2693,1566,2673,1566,2673,1558,2654,1550,2639,1548,2636,1536,2619,1522,2603,1507,2588,1491,2575,1473,2563,1462,2557,1462,2751,1461,2762,1460,2772,1458,2783,1456,2792,1456,2793,1453,2803,1449,2813,1444,2821,1438,2830,1432,2837,1425,2844,1417,2850,1408,2856,1397,2860,1387,2863,1387,2863,1376,2865,1364,2866,1351,2865,1340,2863,1329,2860,1320,2856,1307,2850,1297,2841,1289,2831,1283,2822,1278,2814,1274,2804,1271,2794,1268,2784,1266,2775,1266,2774,1265,2763,1265,2754,1265,2751,1265,2742,1266,2733,1266,2731,1268,2721,1270,2711,1274,2701,1278,2692,1283,2683,1288,2674,1295,2667,1302,2660,1310,2654,1319,2649,1329,2644,1339,2641,1351,2640,1363,2639,1375,2640,1387,2641,1386,2641,1397,2644,1397,2644,1406,2648,1419,2655,1429,2663,1437,2673,1443,2681,1448,2690,1452,2699,1456,2709,1458,2719,1460,2730,1461,2740,1462,2751,1462,2557,1454,2553,1433,2545,1412,2539,1389,2535,1365,2534,1340,2535,1341,2535,1319,2538,1297,2544,1276,2552,1257,2562,1239,2573,1222,2586,1207,2600,1193,2615,1181,2632,1170,2650,1161,2669,1154,2689,1149,2709,1149,2709,1146,2730,1146,2730,1145,2751,1146,2772,1149,2792,1153,2813,1160,2832,1169,2852,1179,2870,1191,2887,1205,2902,1220,2917,1236,2930,1254,2942,1273,2952,1294,2960,1316,2966,1316,2966,1339,2970,1339,2970,1362,2971,1386,2970,1408,2966,1430,2960,1451,2952,1470,2943,1488,2931,1505,2919,1520,2904,1534,2889,1546,2872,1550,2866,1556,2854,1565,2835,1573,2815,1578,2795,1581,2775,1582,2754xm1999,2971l1922,2837,1907,2810,1921,2799,1933,2786,1944,2772,1953,2756,1960,2740,1963,2732,1965,2722,1969,2704,1970,2685,1969,2671,1967,2659,1967,2658,1963,2644,1962,2639,1959,2630,1953,2617,1945,2604,1937,2593,1928,2582,1918,2572,1907,2562,1895,2554,1882,2547,1868,2541,1853,2537,1848,2536,1848,2670,1848,2700,1845,2712,1832,2728,1825,2732,1742,2732,1742,2639,1822,2639,1829,2643,1844,2659,1848,2670,1848,2536,1838,2535,1823,2534,1622,2534,1622,2971,1742,2971,1742,2837,1787,2837,1864,2971,1999,2971xm2426,2971l2256,2730,2415,2534,2280,2534,2147,2700,2147,2534,2027,2534,2027,2971,2147,2971,2147,2845,2180,2810,2288,2971,2426,2971xm2768,2835l2767,2820,2765,2807,2762,2794,2759,2783,2754,2773,2748,2764,2741,2755,2733,2748,2724,2740,2714,2734,2703,2728,2692,2722,2680,2717,2667,2712,2653,2707,2615,2695,2595,2689,2587,2686,2573,2680,2568,2677,2561,2670,2559,2665,2559,2652,2562,2646,2575,2640,2583,2638,2606,2638,2620,2640,2646,2649,2659,2653,2679,2662,2698,2672,2707,2677,2757,2580,2737,2570,2716,2561,2696,2554,2675,2547,2654,2541,2643,2539,2632,2537,2620,2535,2609,2534,2597,2534,2581,2535,2566,2536,2551,2539,2537,2543,2523,2549,2510,2555,2497,2562,2486,2571,2475,2580,2466,2591,2458,2603,2450,2616,2445,2630,2441,2645,2438,2661,2438,2679,2438,2690,2439,2701,2441,2711,2444,2720,2448,2732,2455,2743,2463,2752,2470,2759,2478,2766,2487,2772,2497,2778,2508,2783,2520,2788,2532,2793,2559,2803,2604,2816,2622,2823,2629,2826,2639,2835,2641,2840,2641,2852,2639,2856,2629,2863,2620,2865,2607,2865,2594,2864,2582,2863,2569,2861,2557,2857,2545,2854,2534,2850,2523,2846,2502,2836,2491,2830,2480,2824,2469,2818,2419,2921,2429,2926,2439,2932,2450,2936,2472,2946,2496,2953,2520,2960,2544,2965,2569,2969,2581,2970,2593,2970,2605,2971,2620,2970,2634,2969,2649,2967,2664,2964,2678,2960,2691,2955,2704,2948,2716,2941,2727,2933,2737,2923,2746,2912,2753,2899,2760,2885,2764,2870,2767,2853,2768,2835xm3175,2971l3145,2885,3117,2805,3070,2670,3023,2534,3007,2534,3007,2805,2928,2805,2968,2670,3007,2805,3007,2534,2914,2534,2762,2971,2884,2971,2910,2885,3026,2885,3053,2971,3175,2971xm3494,2535l3194,2535,3194,2639,3194,2711,3194,2809,3194,2971,3314,2971,3314,2809,3460,2809,3460,2711,3314,2711,3314,2639,3494,2639,3494,2535xm3840,2535l3529,2535,3529,2639,3529,2701,3529,2797,3529,2867,3529,2971,3840,2971,3840,2867,3649,2867,3649,2797,3808,2797,3808,2701,3649,2701,3649,2639,3840,2639,3840,2535xe" filled="true" fillcolor="#231f20" stroked="false">
                  <v:path arrowok="t"/>
                  <v:fill type="solid"/>
                </v:shape>
                <w10:wrap type="none"/>
              </v:group>
            </w:pict>
          </mc:Fallback>
        </mc:AlternateConten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99"/>
        <w:rPr>
          <w:rFonts w:ascii="Times New Roman"/>
          <w:sz w:val="20"/>
        </w:rPr>
      </w:pPr>
    </w:p>
    <w:p>
      <w:pPr>
        <w:spacing w:before="0"/>
        <w:ind w:left="42" w:right="0" w:firstLine="0"/>
        <w:jc w:val="left"/>
        <w:rPr>
          <w:b/>
          <w:sz w:val="20"/>
        </w:rPr>
      </w:pPr>
      <w:bookmarkStart w:name="wc_v2 JA w cover.pdf" w:id="1"/>
      <w:bookmarkEnd w:id="1"/>
      <w:r>
        <w:rPr/>
      </w:r>
      <w:bookmarkStart w:name="workers comp policy layout.pdf" w:id="2"/>
      <w:bookmarkEnd w:id="2"/>
      <w:r>
        <w:rPr/>
      </w:r>
      <w:bookmarkStart w:name="WC Cover copy" w:id="3"/>
      <w:bookmarkEnd w:id="3"/>
      <w:r>
        <w:rPr/>
      </w:r>
      <w:r>
        <w:rPr>
          <w:b/>
          <w:color w:val="231F20"/>
          <w:sz w:val="20"/>
        </w:rPr>
        <w:t>OFFICE</w:t>
      </w:r>
      <w:r>
        <w:rPr>
          <w:b/>
          <w:color w:val="231F20"/>
          <w:spacing w:val="-6"/>
          <w:sz w:val="20"/>
        </w:rPr>
        <w:t> </w:t>
      </w:r>
      <w:r>
        <w:rPr>
          <w:b/>
          <w:color w:val="231F20"/>
          <w:sz w:val="20"/>
        </w:rPr>
        <w:t>OF</w:t>
      </w:r>
      <w:r>
        <w:rPr>
          <w:b/>
          <w:color w:val="231F20"/>
          <w:spacing w:val="-12"/>
          <w:sz w:val="20"/>
        </w:rPr>
        <w:t> </w:t>
      </w:r>
      <w:r>
        <w:rPr>
          <w:b/>
          <w:color w:val="231F20"/>
          <w:sz w:val="20"/>
        </w:rPr>
        <w:t>THE</w:t>
      </w:r>
      <w:r>
        <w:rPr>
          <w:b/>
          <w:color w:val="231F20"/>
          <w:spacing w:val="-11"/>
          <w:sz w:val="20"/>
        </w:rPr>
        <w:t> </w:t>
      </w:r>
      <w:r>
        <w:rPr>
          <w:b/>
          <w:color w:val="231F20"/>
          <w:sz w:val="20"/>
        </w:rPr>
        <w:t>WORK</w:t>
      </w:r>
      <w:r>
        <w:rPr>
          <w:b/>
          <w:color w:val="231F20"/>
          <w:spacing w:val="-6"/>
          <w:sz w:val="20"/>
        </w:rPr>
        <w:t> </w:t>
      </w:r>
      <w:r>
        <w:rPr>
          <w:b/>
          <w:color w:val="231F20"/>
          <w:sz w:val="20"/>
        </w:rPr>
        <w:t>HEALTH</w:t>
      </w:r>
      <w:r>
        <w:rPr>
          <w:b/>
          <w:color w:val="231F20"/>
          <w:spacing w:val="-10"/>
          <w:sz w:val="20"/>
        </w:rPr>
        <w:t> </w:t>
      </w:r>
      <w:r>
        <w:rPr>
          <w:b/>
          <w:color w:val="231F20"/>
          <w:sz w:val="20"/>
        </w:rPr>
        <w:t>AND</w:t>
      </w:r>
      <w:r>
        <w:rPr>
          <w:b/>
          <w:color w:val="231F20"/>
          <w:spacing w:val="-4"/>
          <w:sz w:val="20"/>
        </w:rPr>
        <w:t> </w:t>
      </w:r>
      <w:r>
        <w:rPr>
          <w:b/>
          <w:color w:val="231F20"/>
          <w:sz w:val="20"/>
        </w:rPr>
        <w:t>SAFETY</w:t>
      </w:r>
      <w:r>
        <w:rPr>
          <w:b/>
          <w:color w:val="231F20"/>
          <w:spacing w:val="-10"/>
          <w:sz w:val="20"/>
        </w:rPr>
        <w:t> </w:t>
      </w:r>
      <w:r>
        <w:rPr>
          <w:b/>
          <w:color w:val="231F20"/>
          <w:spacing w:val="-2"/>
          <w:sz w:val="20"/>
        </w:rPr>
        <w:t>COMMISSIONER</w:t>
      </w:r>
    </w:p>
    <w:p>
      <w:pPr>
        <w:pStyle w:val="BodyText"/>
        <w:spacing w:before="116"/>
        <w:rPr>
          <w:b/>
          <w:sz w:val="20"/>
        </w:rPr>
      </w:pPr>
    </w:p>
    <w:p>
      <w:pPr>
        <w:spacing w:before="0"/>
        <w:ind w:left="42" w:right="0" w:firstLine="0"/>
        <w:jc w:val="left"/>
        <w:rPr>
          <w:sz w:val="46"/>
        </w:rPr>
      </w:pPr>
      <w:r>
        <w:rPr>
          <w:color w:val="231F20"/>
          <w:sz w:val="46"/>
        </w:rPr>
        <w:t>WORKERS’</w:t>
      </w:r>
      <w:r>
        <w:rPr>
          <w:color w:val="231F20"/>
          <w:spacing w:val="-13"/>
          <w:sz w:val="46"/>
        </w:rPr>
        <w:t> </w:t>
      </w:r>
      <w:r>
        <w:rPr>
          <w:color w:val="231F20"/>
          <w:spacing w:val="-2"/>
          <w:sz w:val="46"/>
        </w:rPr>
        <w:t>COMPENSATION</w:t>
      </w:r>
    </w:p>
    <w:p>
      <w:pPr>
        <w:spacing w:before="12"/>
        <w:ind w:left="42" w:right="0" w:firstLine="0"/>
        <w:jc w:val="left"/>
        <w:rPr>
          <w:sz w:val="46"/>
        </w:rPr>
      </w:pPr>
      <w:r>
        <w:rPr>
          <w:color w:val="231F20"/>
          <w:sz w:val="46"/>
        </w:rPr>
        <w:t>COMPLIANCE</w:t>
      </w:r>
      <w:r>
        <w:rPr>
          <w:color w:val="231F20"/>
          <w:spacing w:val="-15"/>
          <w:sz w:val="46"/>
        </w:rPr>
        <w:t> </w:t>
      </w:r>
      <w:r>
        <w:rPr>
          <w:color w:val="231F20"/>
          <w:sz w:val="46"/>
        </w:rPr>
        <w:t>AND ENFORCEMENT</w:t>
      </w:r>
      <w:r>
        <w:rPr>
          <w:color w:val="231F20"/>
          <w:spacing w:val="-13"/>
          <w:sz w:val="46"/>
        </w:rPr>
        <w:t> </w:t>
      </w:r>
      <w:r>
        <w:rPr>
          <w:color w:val="231F20"/>
          <w:spacing w:val="-2"/>
          <w:sz w:val="46"/>
        </w:rPr>
        <w:t>POLICY</w:t>
      </w:r>
    </w:p>
    <w:p>
      <w:pPr>
        <w:spacing w:after="0"/>
        <w:jc w:val="left"/>
        <w:rPr>
          <w:sz w:val="46"/>
        </w:rPr>
        <w:sectPr>
          <w:type w:val="continuous"/>
          <w:pgSz w:w="11910" w:h="16840"/>
          <w:pgMar w:top="1920" w:bottom="280" w:left="425" w:right="566"/>
        </w:sectPr>
      </w:pPr>
    </w:p>
    <w:p>
      <w:pPr>
        <w:spacing w:before="84"/>
        <w:ind w:left="300" w:right="0" w:firstLine="0"/>
        <w:jc w:val="left"/>
        <w:rPr>
          <w:sz w:val="80"/>
        </w:rPr>
      </w:pPr>
      <w:bookmarkStart w:name="wc_v2 realign.pdf" w:id="4"/>
      <w:bookmarkEnd w:id="4"/>
      <w:r>
        <w:rPr/>
      </w:r>
      <w:bookmarkStart w:name="_bookmark0" w:id="5"/>
      <w:bookmarkEnd w:id="5"/>
      <w:r>
        <w:rPr/>
      </w:r>
      <w:r>
        <w:rPr>
          <w:color w:val="7CCEF5"/>
          <w:spacing w:val="-2"/>
          <w:sz w:val="80"/>
        </w:rPr>
        <w:t>INTRODUCTION</w:t>
      </w:r>
    </w:p>
    <w:p>
      <w:pPr>
        <w:pStyle w:val="BodyText"/>
      </w:pPr>
    </w:p>
    <w:p>
      <w:pPr>
        <w:pStyle w:val="BodyText"/>
      </w:pPr>
    </w:p>
    <w:p>
      <w:pPr>
        <w:pStyle w:val="BodyText"/>
        <w:spacing w:before="185"/>
      </w:pPr>
    </w:p>
    <w:p>
      <w:pPr>
        <w:pStyle w:val="BodyText"/>
        <w:ind w:left="295"/>
      </w:pPr>
      <w:r>
        <w:rPr/>
        <mc:AlternateContent>
          <mc:Choice Requires="wps">
            <w:drawing>
              <wp:anchor distT="0" distB="0" distL="0" distR="0" allowOverlap="1" layoutInCell="1" locked="0" behindDoc="0" simplePos="0" relativeHeight="15729152">
                <wp:simplePos x="0" y="0"/>
                <wp:positionH relativeFrom="page">
                  <wp:posOffset>4535995</wp:posOffset>
                </wp:positionH>
                <wp:positionV relativeFrom="paragraph">
                  <wp:posOffset>368</wp:posOffset>
                </wp:positionV>
                <wp:extent cx="2567305" cy="3744595"/>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2567305" cy="3744595"/>
                          <a:chExt cx="2567305" cy="3744595"/>
                        </a:xfrm>
                      </wpg:grpSpPr>
                      <pic:pic>
                        <pic:nvPicPr>
                          <pic:cNvPr id="11" name="Image 11"/>
                          <pic:cNvPicPr/>
                        </pic:nvPicPr>
                        <pic:blipFill>
                          <a:blip r:embed="rId8" cstate="print"/>
                          <a:stretch>
                            <a:fillRect/>
                          </a:stretch>
                        </pic:blipFill>
                        <pic:spPr>
                          <a:xfrm>
                            <a:off x="3175" y="3175"/>
                            <a:ext cx="2560459" cy="3737648"/>
                          </a:xfrm>
                          <a:prstGeom prst="rect">
                            <a:avLst/>
                          </a:prstGeom>
                        </pic:spPr>
                      </pic:pic>
                      <wps:wsp>
                        <wps:cNvPr id="12" name="Graphic 12"/>
                        <wps:cNvSpPr/>
                        <wps:spPr>
                          <a:xfrm>
                            <a:off x="3175" y="3175"/>
                            <a:ext cx="2560955" cy="3738245"/>
                          </a:xfrm>
                          <a:custGeom>
                            <a:avLst/>
                            <a:gdLst/>
                            <a:ahLst/>
                            <a:cxnLst/>
                            <a:rect l="l" t="t" r="r" b="b"/>
                            <a:pathLst>
                              <a:path w="2560955" h="3738245">
                                <a:moveTo>
                                  <a:pt x="0" y="3737648"/>
                                </a:moveTo>
                                <a:lnTo>
                                  <a:pt x="2560447" y="3737648"/>
                                </a:lnTo>
                                <a:lnTo>
                                  <a:pt x="2560447" y="0"/>
                                </a:lnTo>
                                <a:lnTo>
                                  <a:pt x="0" y="0"/>
                                </a:lnTo>
                                <a:lnTo>
                                  <a:pt x="0" y="3737648"/>
                                </a:lnTo>
                                <a:close/>
                              </a:path>
                            </a:pathLst>
                          </a:custGeom>
                          <a:ln w="63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7.165009pt;margin-top:.029pt;width:202.15pt;height:294.850pt;mso-position-horizontal-relative:page;mso-position-vertical-relative:paragraph;z-index:15729152" id="docshapegroup10" coordorigin="7143,1" coordsize="4043,5897">
                <v:shape style="position:absolute;left:7148;top:5;width:4033;height:5887" type="#_x0000_t75" id="docshape11" stroked="false">
                  <v:imagedata r:id="rId8" o:title=""/>
                </v:shape>
                <v:rect style="position:absolute;left:7148;top:5;width:4033;height:5887" id="docshape12" filled="false" stroked="true" strokeweight=".5pt" strokecolor="#000000">
                  <v:stroke dashstyle="solid"/>
                </v:rect>
                <w10:wrap type="none"/>
              </v:group>
            </w:pict>
          </mc:Fallback>
        </mc:AlternateContent>
      </w:r>
      <w:r>
        <w:rPr/>
        <w:t>WorkSafe</w:t>
      </w:r>
      <w:r>
        <w:rPr>
          <w:spacing w:val="-17"/>
        </w:rPr>
        <w:t> </w:t>
      </w:r>
      <w:r>
        <w:rPr/>
        <w:t>ACT</w:t>
      </w:r>
      <w:r>
        <w:rPr>
          <w:spacing w:val="-13"/>
        </w:rPr>
        <w:t> </w:t>
      </w:r>
      <w:r>
        <w:rPr/>
        <w:t>aims</w:t>
      </w:r>
      <w:r>
        <w:rPr>
          <w:spacing w:val="-6"/>
        </w:rPr>
        <w:t> </w:t>
      </w:r>
      <w:r>
        <w:rPr/>
        <w:t>to</w:t>
      </w:r>
      <w:r>
        <w:rPr>
          <w:spacing w:val="-6"/>
        </w:rPr>
        <w:t> </w:t>
      </w:r>
      <w:r>
        <w:rPr/>
        <w:t>secure</w:t>
      </w:r>
      <w:r>
        <w:rPr>
          <w:spacing w:val="-6"/>
        </w:rPr>
        <w:t> </w:t>
      </w:r>
      <w:r>
        <w:rPr/>
        <w:t>the</w:t>
      </w:r>
      <w:r>
        <w:rPr>
          <w:spacing w:val="-5"/>
        </w:rPr>
        <w:t> </w:t>
      </w:r>
      <w:r>
        <w:rPr/>
        <w:t>safety</w:t>
      </w:r>
      <w:r>
        <w:rPr>
          <w:spacing w:val="-12"/>
        </w:rPr>
        <w:t> </w:t>
      </w:r>
      <w:r>
        <w:rPr/>
        <w:t>of</w:t>
      </w:r>
      <w:r>
        <w:rPr>
          <w:spacing w:val="-10"/>
        </w:rPr>
        <w:t> </w:t>
      </w:r>
      <w:r>
        <w:rPr/>
        <w:t>all</w:t>
      </w:r>
      <w:r>
        <w:rPr>
          <w:spacing w:val="-14"/>
        </w:rPr>
        <w:t> </w:t>
      </w:r>
      <w:r>
        <w:rPr/>
        <w:t>workers</w:t>
      </w:r>
      <w:r>
        <w:rPr>
          <w:spacing w:val="-6"/>
        </w:rPr>
        <w:t> </w:t>
      </w:r>
      <w:r>
        <w:rPr/>
        <w:t>in</w:t>
      </w:r>
      <w:r>
        <w:rPr>
          <w:spacing w:val="-5"/>
        </w:rPr>
        <w:t> all</w:t>
      </w:r>
    </w:p>
    <w:p>
      <w:pPr>
        <w:pStyle w:val="BodyText"/>
        <w:spacing w:before="22"/>
        <w:ind w:left="295"/>
      </w:pPr>
      <w:r>
        <w:rPr/>
        <w:t>workplaces</w:t>
      </w:r>
      <w:r>
        <w:rPr>
          <w:spacing w:val="-7"/>
        </w:rPr>
        <w:t> </w:t>
      </w:r>
      <w:r>
        <w:rPr/>
        <w:t>through</w:t>
      </w:r>
      <w:r>
        <w:rPr>
          <w:spacing w:val="-6"/>
        </w:rPr>
        <w:t> </w:t>
      </w:r>
      <w:r>
        <w:rPr/>
        <w:t>fair</w:t>
      </w:r>
      <w:r>
        <w:rPr>
          <w:spacing w:val="-12"/>
        </w:rPr>
        <w:t> </w:t>
      </w:r>
      <w:r>
        <w:rPr/>
        <w:t>and</w:t>
      </w:r>
      <w:r>
        <w:rPr>
          <w:spacing w:val="-6"/>
        </w:rPr>
        <w:t> </w:t>
      </w:r>
      <w:r>
        <w:rPr/>
        <w:t>firm</w:t>
      </w:r>
      <w:r>
        <w:rPr>
          <w:spacing w:val="-7"/>
        </w:rPr>
        <w:t> </w:t>
      </w:r>
      <w:r>
        <w:rPr/>
        <w:t>regulatory</w:t>
      </w:r>
      <w:r>
        <w:rPr>
          <w:spacing w:val="-11"/>
        </w:rPr>
        <w:t> </w:t>
      </w:r>
      <w:r>
        <w:rPr>
          <w:spacing w:val="-2"/>
        </w:rPr>
        <w:t>activities.</w:t>
      </w:r>
    </w:p>
    <w:p>
      <w:pPr>
        <w:spacing w:line="259" w:lineRule="auto" w:before="22"/>
        <w:ind w:left="295" w:right="4212" w:firstLine="0"/>
        <w:jc w:val="left"/>
        <w:rPr>
          <w:i/>
          <w:sz w:val="22"/>
        </w:rPr>
      </w:pPr>
      <w:r>
        <w:rPr>
          <w:sz w:val="22"/>
        </w:rPr>
        <w:t>Our</w:t>
      </w:r>
      <w:r>
        <w:rPr>
          <w:spacing w:val="-13"/>
          <w:sz w:val="22"/>
        </w:rPr>
        <w:t> </w:t>
      </w:r>
      <w:r>
        <w:rPr>
          <w:sz w:val="22"/>
        </w:rPr>
        <w:t>overall</w:t>
      </w:r>
      <w:r>
        <w:rPr>
          <w:spacing w:val="-14"/>
          <w:sz w:val="22"/>
        </w:rPr>
        <w:t> </w:t>
      </w:r>
      <w:r>
        <w:rPr>
          <w:sz w:val="22"/>
        </w:rPr>
        <w:t>approach,</w:t>
      </w:r>
      <w:r>
        <w:rPr>
          <w:spacing w:val="-8"/>
          <w:sz w:val="22"/>
        </w:rPr>
        <w:t> </w:t>
      </w:r>
      <w:r>
        <w:rPr>
          <w:sz w:val="22"/>
        </w:rPr>
        <w:t>objectives</w:t>
      </w:r>
      <w:r>
        <w:rPr>
          <w:spacing w:val="-8"/>
          <w:sz w:val="22"/>
        </w:rPr>
        <w:t> </w:t>
      </w:r>
      <w:r>
        <w:rPr>
          <w:sz w:val="22"/>
        </w:rPr>
        <w:t>and</w:t>
      </w:r>
      <w:r>
        <w:rPr>
          <w:spacing w:val="-8"/>
          <w:sz w:val="22"/>
        </w:rPr>
        <w:t> </w:t>
      </w:r>
      <w:r>
        <w:rPr>
          <w:sz w:val="22"/>
        </w:rPr>
        <w:t>priorities</w:t>
      </w:r>
      <w:r>
        <w:rPr>
          <w:spacing w:val="-8"/>
          <w:sz w:val="22"/>
        </w:rPr>
        <w:t> </w:t>
      </w:r>
      <w:r>
        <w:rPr>
          <w:sz w:val="22"/>
        </w:rPr>
        <w:t>are</w:t>
      </w:r>
      <w:r>
        <w:rPr>
          <w:spacing w:val="-8"/>
          <w:sz w:val="22"/>
        </w:rPr>
        <w:t> </w:t>
      </w:r>
      <w:r>
        <w:rPr>
          <w:sz w:val="22"/>
        </w:rPr>
        <w:t>outlined</w:t>
      </w:r>
      <w:r>
        <w:rPr>
          <w:spacing w:val="-8"/>
          <w:sz w:val="22"/>
        </w:rPr>
        <w:t> </w:t>
      </w:r>
      <w:r>
        <w:rPr>
          <w:sz w:val="22"/>
        </w:rPr>
        <w:t>in the </w:t>
      </w:r>
      <w:hyperlink r:id="rId9">
        <w:r>
          <w:rPr>
            <w:i/>
            <w:color w:val="0070C0"/>
            <w:sz w:val="22"/>
            <w:u w:val="single" w:color="0070C0"/>
          </w:rPr>
          <w:t>WHS Compliance and Enforcement Policy 2025-2029</w:t>
        </w:r>
      </w:hyperlink>
      <w:r>
        <w:rPr>
          <w:i/>
          <w:color w:val="0070C0"/>
          <w:sz w:val="22"/>
          <w:u w:val="none"/>
        </w:rPr>
        <w:t> </w:t>
      </w:r>
      <w:r>
        <w:rPr>
          <w:sz w:val="22"/>
          <w:u w:val="none"/>
        </w:rPr>
        <w:t>and </w:t>
      </w:r>
      <w:hyperlink r:id="rId10">
        <w:r>
          <w:rPr>
            <w:i/>
            <w:color w:val="0070C0"/>
            <w:sz w:val="22"/>
            <w:u w:val="single" w:color="0070C0"/>
          </w:rPr>
          <w:t>Strategic Plan 2025-29</w:t>
        </w:r>
      </w:hyperlink>
      <w:r>
        <w:rPr>
          <w:i/>
          <w:sz w:val="22"/>
          <w:u w:val="none"/>
        </w:rPr>
        <w:t>.</w:t>
      </w:r>
    </w:p>
    <w:p>
      <w:pPr>
        <w:pStyle w:val="BodyText"/>
        <w:spacing w:line="259" w:lineRule="auto" w:before="116"/>
        <w:ind w:left="295" w:right="4537"/>
      </w:pPr>
      <w:r>
        <w:rPr/>
        <w:t>Along with work health and safety legislation, WorkSafe ACT also regulates the ACT’s private sector</w:t>
      </w:r>
      <w:hyperlink w:history="true" w:anchor="_bookmark0">
        <w:r>
          <w:rPr>
            <w:position w:val="7"/>
            <w:sz w:val="13"/>
          </w:rPr>
          <w:t>1</w:t>
        </w:r>
      </w:hyperlink>
      <w:r>
        <w:rPr>
          <w:spacing w:val="30"/>
          <w:position w:val="7"/>
          <w:sz w:val="13"/>
        </w:rPr>
        <w:t> </w:t>
      </w:r>
      <w:r>
        <w:rPr/>
        <w:t>workers’ compensation scheme. As the regulator, WorkSafe ACT must ensure compliance through effective and appropriate monitoring and enforcement. This Workers’ Compensation Compliance and Enforcement Policy (the Policy) outlines how</w:t>
      </w:r>
      <w:r>
        <w:rPr>
          <w:spacing w:val="-7"/>
        </w:rPr>
        <w:t> </w:t>
      </w:r>
      <w:r>
        <w:rPr/>
        <w:t>WorkSafe ACT promotes compliance and responds to non compliance with the </w:t>
      </w:r>
      <w:hyperlink r:id="rId11">
        <w:r>
          <w:rPr>
            <w:i/>
            <w:color w:val="0070C0"/>
            <w:u w:val="single" w:color="0070C0"/>
          </w:rPr>
          <w:t>Workers Compensation Act 1951</w:t>
        </w:r>
      </w:hyperlink>
      <w:r>
        <w:rPr>
          <w:i/>
          <w:color w:val="0070C0"/>
          <w:u w:val="none"/>
        </w:rPr>
        <w:t> </w:t>
      </w:r>
      <w:r>
        <w:rPr>
          <w:u w:val="none"/>
        </w:rPr>
        <w:t>(WC</w:t>
      </w:r>
      <w:r>
        <w:rPr>
          <w:spacing w:val="-11"/>
          <w:u w:val="none"/>
        </w:rPr>
        <w:t> </w:t>
      </w:r>
      <w:r>
        <w:rPr>
          <w:u w:val="none"/>
        </w:rPr>
        <w:t>Act)</w:t>
      </w:r>
      <w:r>
        <w:rPr>
          <w:spacing w:val="-5"/>
          <w:u w:val="none"/>
        </w:rPr>
        <w:t> </w:t>
      </w:r>
      <w:r>
        <w:rPr>
          <w:u w:val="none"/>
        </w:rPr>
        <w:t>and</w:t>
      </w:r>
      <w:r>
        <w:rPr>
          <w:spacing w:val="-5"/>
          <w:u w:val="none"/>
        </w:rPr>
        <w:t> </w:t>
      </w:r>
      <w:r>
        <w:rPr>
          <w:u w:val="none"/>
        </w:rPr>
        <w:t>associated</w:t>
      </w:r>
      <w:r>
        <w:rPr>
          <w:spacing w:val="-5"/>
          <w:u w:val="none"/>
        </w:rPr>
        <w:t> </w:t>
      </w:r>
      <w:r>
        <w:rPr>
          <w:u w:val="none"/>
        </w:rPr>
        <w:t>instruments.</w:t>
      </w:r>
      <w:r>
        <w:rPr>
          <w:spacing w:val="-11"/>
          <w:u w:val="none"/>
        </w:rPr>
        <w:t> </w:t>
      </w:r>
      <w:r>
        <w:rPr>
          <w:u w:val="none"/>
        </w:rPr>
        <w:t>The</w:t>
      </w:r>
      <w:r>
        <w:rPr>
          <w:spacing w:val="-5"/>
          <w:u w:val="none"/>
        </w:rPr>
        <w:t> </w:t>
      </w:r>
      <w:r>
        <w:rPr>
          <w:u w:val="none"/>
        </w:rPr>
        <w:t>Policy</w:t>
      </w:r>
      <w:r>
        <w:rPr>
          <w:spacing w:val="-10"/>
          <w:u w:val="none"/>
        </w:rPr>
        <w:t> </w:t>
      </w:r>
      <w:r>
        <w:rPr>
          <w:u w:val="none"/>
        </w:rPr>
        <w:t>is</w:t>
      </w:r>
      <w:r>
        <w:rPr>
          <w:spacing w:val="-5"/>
          <w:u w:val="none"/>
        </w:rPr>
        <w:t> </w:t>
      </w:r>
      <w:r>
        <w:rPr>
          <w:u w:val="none"/>
        </w:rPr>
        <w:t>intended for ACT employers, including small businesses, to support their</w:t>
      </w:r>
      <w:r>
        <w:rPr>
          <w:spacing w:val="-15"/>
          <w:u w:val="none"/>
        </w:rPr>
        <w:t> </w:t>
      </w:r>
      <w:r>
        <w:rPr>
          <w:u w:val="none"/>
        </w:rPr>
        <w:t>understanding</w:t>
      </w:r>
      <w:r>
        <w:rPr>
          <w:spacing w:val="-14"/>
          <w:u w:val="none"/>
        </w:rPr>
        <w:t> </w:t>
      </w:r>
      <w:r>
        <w:rPr>
          <w:u w:val="none"/>
        </w:rPr>
        <w:t>of</w:t>
      </w:r>
      <w:r>
        <w:rPr>
          <w:spacing w:val="-14"/>
          <w:u w:val="none"/>
        </w:rPr>
        <w:t> </w:t>
      </w:r>
      <w:r>
        <w:rPr>
          <w:u w:val="none"/>
        </w:rPr>
        <w:t>legal</w:t>
      </w:r>
      <w:r>
        <w:rPr>
          <w:spacing w:val="-14"/>
          <w:u w:val="none"/>
        </w:rPr>
        <w:t> </w:t>
      </w:r>
      <w:r>
        <w:rPr>
          <w:u w:val="none"/>
        </w:rPr>
        <w:t>obligations</w:t>
      </w:r>
      <w:r>
        <w:rPr>
          <w:spacing w:val="-13"/>
          <w:u w:val="none"/>
        </w:rPr>
        <w:t> </w:t>
      </w:r>
      <w:r>
        <w:rPr>
          <w:u w:val="none"/>
        </w:rPr>
        <w:t>and</w:t>
      </w:r>
      <w:r>
        <w:rPr>
          <w:spacing w:val="-14"/>
          <w:u w:val="none"/>
        </w:rPr>
        <w:t> </w:t>
      </w:r>
      <w:r>
        <w:rPr>
          <w:u w:val="none"/>
        </w:rPr>
        <w:t>WorkSafe</w:t>
      </w:r>
      <w:r>
        <w:rPr>
          <w:spacing w:val="-14"/>
          <w:u w:val="none"/>
        </w:rPr>
        <w:t> </w:t>
      </w:r>
      <w:r>
        <w:rPr>
          <w:u w:val="none"/>
        </w:rPr>
        <w:t>ACT’s role and enforcement approach.</w:t>
      </w:r>
    </w:p>
    <w:p>
      <w:pPr>
        <w:pStyle w:val="BodyText"/>
        <w:spacing w:line="259" w:lineRule="auto" w:before="127"/>
        <w:ind w:left="295" w:right="4537"/>
      </w:pPr>
      <w:r>
        <w:rPr/>
        <w:t>When a workplace injury or illness occurs, it is critical</w:t>
      </w:r>
      <w:r>
        <w:rPr>
          <w:spacing w:val="-1"/>
        </w:rPr>
        <w:t> </w:t>
      </w:r>
      <w:r>
        <w:rPr/>
        <w:t>that workers</w:t>
      </w:r>
      <w:r>
        <w:rPr>
          <w:spacing w:val="-3"/>
        </w:rPr>
        <w:t> </w:t>
      </w:r>
      <w:r>
        <w:rPr/>
        <w:t>have</w:t>
      </w:r>
      <w:r>
        <w:rPr>
          <w:spacing w:val="-3"/>
        </w:rPr>
        <w:t> </w:t>
      </w:r>
      <w:r>
        <w:rPr/>
        <w:t>access</w:t>
      </w:r>
      <w:r>
        <w:rPr>
          <w:spacing w:val="-3"/>
        </w:rPr>
        <w:t> </w:t>
      </w:r>
      <w:r>
        <w:rPr/>
        <w:t>to</w:t>
      </w:r>
      <w:r>
        <w:rPr>
          <w:spacing w:val="-3"/>
        </w:rPr>
        <w:t> </w:t>
      </w:r>
      <w:r>
        <w:rPr/>
        <w:t>timely</w:t>
      </w:r>
      <w:r>
        <w:rPr>
          <w:spacing w:val="-9"/>
        </w:rPr>
        <w:t> </w:t>
      </w:r>
      <w:r>
        <w:rPr/>
        <w:t>support</w:t>
      </w:r>
      <w:r>
        <w:rPr>
          <w:spacing w:val="-3"/>
        </w:rPr>
        <w:t> </w:t>
      </w:r>
      <w:r>
        <w:rPr/>
        <w:t>to</w:t>
      </w:r>
      <w:r>
        <w:rPr>
          <w:spacing w:val="-3"/>
        </w:rPr>
        <w:t> </w:t>
      </w:r>
      <w:r>
        <w:rPr/>
        <w:t>minimise</w:t>
      </w:r>
      <w:r>
        <w:rPr>
          <w:spacing w:val="-3"/>
        </w:rPr>
        <w:t> </w:t>
      </w:r>
      <w:r>
        <w:rPr/>
        <w:t>impact and enable workers to recover and return to work. This is the</w:t>
      </w:r>
      <w:r>
        <w:rPr>
          <w:spacing w:val="-10"/>
        </w:rPr>
        <w:t> </w:t>
      </w:r>
      <w:r>
        <w:rPr/>
        <w:t>role</w:t>
      </w:r>
      <w:r>
        <w:rPr>
          <w:spacing w:val="-7"/>
        </w:rPr>
        <w:t> </w:t>
      </w:r>
      <w:r>
        <w:rPr/>
        <w:t>of</w:t>
      </w:r>
      <w:r>
        <w:rPr>
          <w:spacing w:val="-15"/>
        </w:rPr>
        <w:t> </w:t>
      </w:r>
      <w:r>
        <w:rPr/>
        <w:t>workers’</w:t>
      </w:r>
      <w:r>
        <w:rPr>
          <w:spacing w:val="-12"/>
        </w:rPr>
        <w:t> </w:t>
      </w:r>
      <w:r>
        <w:rPr/>
        <w:t>compensation,</w:t>
      </w:r>
      <w:r>
        <w:rPr>
          <w:spacing w:val="-7"/>
        </w:rPr>
        <w:t> </w:t>
      </w:r>
      <w:r>
        <w:rPr/>
        <w:t>a</w:t>
      </w:r>
      <w:r>
        <w:rPr>
          <w:spacing w:val="-7"/>
        </w:rPr>
        <w:t> </w:t>
      </w:r>
      <w:r>
        <w:rPr/>
        <w:t>type</w:t>
      </w:r>
      <w:r>
        <w:rPr>
          <w:spacing w:val="-7"/>
        </w:rPr>
        <w:t> </w:t>
      </w:r>
      <w:r>
        <w:rPr/>
        <w:t>of</w:t>
      </w:r>
      <w:r>
        <w:rPr>
          <w:spacing w:val="-12"/>
        </w:rPr>
        <w:t> </w:t>
      </w:r>
      <w:r>
        <w:rPr/>
        <w:t>insurance</w:t>
      </w:r>
      <w:r>
        <w:rPr>
          <w:spacing w:val="-7"/>
        </w:rPr>
        <w:t> </w:t>
      </w:r>
      <w:r>
        <w:rPr/>
        <w:t>that</w:t>
      </w:r>
    </w:p>
    <w:p>
      <w:pPr>
        <w:pStyle w:val="BodyText"/>
        <w:spacing w:line="259" w:lineRule="auto" w:before="4"/>
        <w:ind w:left="295" w:right="259"/>
      </w:pPr>
      <w:r>
        <w:rPr/>
        <w:t>provides</w:t>
      </w:r>
      <w:r>
        <w:rPr>
          <w:spacing w:val="-11"/>
        </w:rPr>
        <w:t> </w:t>
      </w:r>
      <w:r>
        <w:rPr/>
        <w:t>workers</w:t>
      </w:r>
      <w:r>
        <w:rPr>
          <w:spacing w:val="-11"/>
        </w:rPr>
        <w:t> </w:t>
      </w:r>
      <w:r>
        <w:rPr/>
        <w:t>with</w:t>
      </w:r>
      <w:r>
        <w:rPr>
          <w:spacing w:val="-5"/>
        </w:rPr>
        <w:t> </w:t>
      </w:r>
      <w:r>
        <w:rPr/>
        <w:t>essential</w:t>
      </w:r>
      <w:r>
        <w:rPr>
          <w:spacing w:val="-12"/>
        </w:rPr>
        <w:t> </w:t>
      </w:r>
      <w:r>
        <w:rPr/>
        <w:t>support</w:t>
      </w:r>
      <w:r>
        <w:rPr>
          <w:spacing w:val="-5"/>
        </w:rPr>
        <w:t> </w:t>
      </w:r>
      <w:r>
        <w:rPr/>
        <w:t>if</w:t>
      </w:r>
      <w:r>
        <w:rPr>
          <w:spacing w:val="-10"/>
        </w:rPr>
        <w:t> </w:t>
      </w:r>
      <w:r>
        <w:rPr/>
        <w:t>they</w:t>
      </w:r>
      <w:r>
        <w:rPr>
          <w:spacing w:val="-11"/>
        </w:rPr>
        <w:t> </w:t>
      </w:r>
      <w:r>
        <w:rPr/>
        <w:t>become</w:t>
      </w:r>
      <w:r>
        <w:rPr>
          <w:spacing w:val="-5"/>
        </w:rPr>
        <w:t> </w:t>
      </w:r>
      <w:r>
        <w:rPr/>
        <w:t>injured</w:t>
      </w:r>
      <w:r>
        <w:rPr>
          <w:spacing w:val="-5"/>
        </w:rPr>
        <w:t> </w:t>
      </w:r>
      <w:r>
        <w:rPr/>
        <w:t>or</w:t>
      </w:r>
      <w:r>
        <w:rPr>
          <w:spacing w:val="-11"/>
        </w:rPr>
        <w:t> </w:t>
      </w:r>
      <w:r>
        <w:rPr/>
        <w:t>ill</w:t>
      </w:r>
      <w:r>
        <w:rPr>
          <w:spacing w:val="-12"/>
        </w:rPr>
        <w:t> </w:t>
      </w:r>
      <w:r>
        <w:rPr/>
        <w:t>because</w:t>
      </w:r>
      <w:r>
        <w:rPr>
          <w:spacing w:val="-5"/>
        </w:rPr>
        <w:t> </w:t>
      </w:r>
      <w:r>
        <w:rPr/>
        <w:t>of</w:t>
      </w:r>
      <w:r>
        <w:rPr>
          <w:spacing w:val="-15"/>
        </w:rPr>
        <w:t> </w:t>
      </w:r>
      <w:r>
        <w:rPr/>
        <w:t>work.</w:t>
      </w:r>
      <w:r>
        <w:rPr>
          <w:spacing w:val="-4"/>
        </w:rPr>
        <w:t> </w:t>
      </w:r>
      <w:r>
        <w:rPr/>
        <w:t>It</w:t>
      </w:r>
      <w:r>
        <w:rPr>
          <w:spacing w:val="-5"/>
        </w:rPr>
        <w:t> </w:t>
      </w:r>
      <w:r>
        <w:rPr/>
        <w:t>is</w:t>
      </w:r>
      <w:r>
        <w:rPr>
          <w:spacing w:val="-5"/>
        </w:rPr>
        <w:t> </w:t>
      </w:r>
      <w:r>
        <w:rPr/>
        <w:t>compulsory for all employers in the ACT to hold a workers’ compensation insurance policy.</w:t>
      </w:r>
    </w:p>
    <w:p>
      <w:pPr>
        <w:pStyle w:val="BodyText"/>
        <w:spacing w:line="259" w:lineRule="auto" w:before="116"/>
        <w:ind w:left="295"/>
      </w:pPr>
      <w:r>
        <w:rPr/>
        <w:t>WorkSafe</w:t>
      </w:r>
      <w:r>
        <w:rPr>
          <w:spacing w:val="-15"/>
        </w:rPr>
        <w:t> </w:t>
      </w:r>
      <w:r>
        <w:rPr/>
        <w:t>ACT</w:t>
      </w:r>
      <w:r>
        <w:rPr>
          <w:spacing w:val="-14"/>
        </w:rPr>
        <w:t> </w:t>
      </w:r>
      <w:r>
        <w:rPr/>
        <w:t>is</w:t>
      </w:r>
      <w:r>
        <w:rPr>
          <w:spacing w:val="-8"/>
        </w:rPr>
        <w:t> </w:t>
      </w:r>
      <w:r>
        <w:rPr/>
        <w:t>committed</w:t>
      </w:r>
      <w:r>
        <w:rPr>
          <w:spacing w:val="-8"/>
        </w:rPr>
        <w:t> </w:t>
      </w:r>
      <w:r>
        <w:rPr/>
        <w:t>to</w:t>
      </w:r>
      <w:r>
        <w:rPr>
          <w:spacing w:val="-8"/>
        </w:rPr>
        <w:t> </w:t>
      </w:r>
      <w:r>
        <w:rPr/>
        <w:t>a</w:t>
      </w:r>
      <w:r>
        <w:rPr>
          <w:spacing w:val="-8"/>
        </w:rPr>
        <w:t> </w:t>
      </w:r>
      <w:r>
        <w:rPr/>
        <w:t>clear,</w:t>
      </w:r>
      <w:r>
        <w:rPr>
          <w:spacing w:val="-8"/>
        </w:rPr>
        <w:t> </w:t>
      </w:r>
      <w:r>
        <w:rPr/>
        <w:t>consistent,</w:t>
      </w:r>
      <w:r>
        <w:rPr>
          <w:spacing w:val="-8"/>
        </w:rPr>
        <w:t> </w:t>
      </w:r>
      <w:r>
        <w:rPr/>
        <w:t>and</w:t>
      </w:r>
      <w:r>
        <w:rPr>
          <w:spacing w:val="-8"/>
        </w:rPr>
        <w:t> </w:t>
      </w:r>
      <w:r>
        <w:rPr/>
        <w:t>fair</w:t>
      </w:r>
      <w:r>
        <w:rPr>
          <w:spacing w:val="-13"/>
        </w:rPr>
        <w:t> </w:t>
      </w:r>
      <w:r>
        <w:rPr/>
        <w:t>compliance</w:t>
      </w:r>
      <w:r>
        <w:rPr>
          <w:spacing w:val="-8"/>
        </w:rPr>
        <w:t> </w:t>
      </w:r>
      <w:r>
        <w:rPr/>
        <w:t>approach.</w:t>
      </w:r>
      <w:r>
        <w:rPr>
          <w:spacing w:val="-15"/>
        </w:rPr>
        <w:t> </w:t>
      </w:r>
      <w:r>
        <w:rPr/>
        <w:t>We</w:t>
      </w:r>
      <w:r>
        <w:rPr>
          <w:spacing w:val="-7"/>
        </w:rPr>
        <w:t> </w:t>
      </w:r>
      <w:r>
        <w:rPr/>
        <w:t>maintain</w:t>
      </w:r>
      <w:r>
        <w:rPr>
          <w:spacing w:val="-8"/>
        </w:rPr>
        <w:t> </w:t>
      </w:r>
      <w:r>
        <w:rPr/>
        <w:t>high standards of</w:t>
      </w:r>
      <w:r>
        <w:rPr>
          <w:spacing w:val="-4"/>
        </w:rPr>
        <w:t> </w:t>
      </w:r>
      <w:r>
        <w:rPr/>
        <w:t>proactive and responsive regulation to ensure employers understand and meet their workers’ compensation obligations. This ensures injured workers receive financial, medical, and rehabilitation support, and can achieve a timely, safe and durable return to work.</w:t>
      </w:r>
    </w:p>
    <w:p>
      <w:pPr>
        <w:pStyle w:val="BodyText"/>
        <w:spacing w:line="259" w:lineRule="auto" w:before="118"/>
        <w:ind w:left="295"/>
      </w:pPr>
      <w:r>
        <w:rPr/>
        <w:t>By outlining our aims, principles, and enforcement approach, this Policy promotes openness, accountability,</w:t>
      </w:r>
      <w:r>
        <w:rPr>
          <w:spacing w:val="-8"/>
        </w:rPr>
        <w:t> </w:t>
      </w:r>
      <w:r>
        <w:rPr/>
        <w:t>and</w:t>
      </w:r>
      <w:r>
        <w:rPr>
          <w:spacing w:val="-8"/>
        </w:rPr>
        <w:t> </w:t>
      </w:r>
      <w:r>
        <w:rPr/>
        <w:t>collaboration</w:t>
      </w:r>
      <w:r>
        <w:rPr>
          <w:spacing w:val="-8"/>
        </w:rPr>
        <w:t> </w:t>
      </w:r>
      <w:r>
        <w:rPr/>
        <w:t>across</w:t>
      </w:r>
      <w:r>
        <w:rPr>
          <w:spacing w:val="-8"/>
        </w:rPr>
        <w:t> </w:t>
      </w:r>
      <w:r>
        <w:rPr/>
        <w:t>the</w:t>
      </w:r>
      <w:r>
        <w:rPr>
          <w:spacing w:val="-8"/>
        </w:rPr>
        <w:t> </w:t>
      </w:r>
      <w:r>
        <w:rPr/>
        <w:t>scheme.</w:t>
      </w:r>
      <w:r>
        <w:rPr>
          <w:spacing w:val="-8"/>
        </w:rPr>
        <w:t> </w:t>
      </w:r>
      <w:r>
        <w:rPr/>
        <w:t>It</w:t>
      </w:r>
      <w:r>
        <w:rPr>
          <w:spacing w:val="-8"/>
        </w:rPr>
        <w:t> </w:t>
      </w:r>
      <w:r>
        <w:rPr/>
        <w:t>explains</w:t>
      </w:r>
      <w:r>
        <w:rPr>
          <w:spacing w:val="-15"/>
        </w:rPr>
        <w:t> </w:t>
      </w:r>
      <w:r>
        <w:rPr/>
        <w:t>WorkSafe</w:t>
      </w:r>
      <w:r>
        <w:rPr>
          <w:spacing w:val="-13"/>
        </w:rPr>
        <w:t> </w:t>
      </w:r>
      <w:r>
        <w:rPr/>
        <w:t>ACT’s</w:t>
      </w:r>
      <w:r>
        <w:rPr>
          <w:spacing w:val="-8"/>
        </w:rPr>
        <w:t> </w:t>
      </w:r>
      <w:r>
        <w:rPr/>
        <w:t>role</w:t>
      </w:r>
      <w:r>
        <w:rPr>
          <w:spacing w:val="-8"/>
        </w:rPr>
        <w:t> </w:t>
      </w:r>
      <w:r>
        <w:rPr/>
        <w:t>in</w:t>
      </w:r>
      <w:r>
        <w:rPr>
          <w:spacing w:val="-8"/>
        </w:rPr>
        <w:t> </w:t>
      </w:r>
      <w:r>
        <w:rPr/>
        <w:t>the</w:t>
      </w:r>
      <w:r>
        <w:rPr>
          <w:spacing w:val="-8"/>
        </w:rPr>
        <w:t> </w:t>
      </w:r>
      <w:r>
        <w:rPr/>
        <w:t>system</w:t>
      </w:r>
      <w:r>
        <w:rPr>
          <w:spacing w:val="-8"/>
        </w:rPr>
        <w:t> </w:t>
      </w:r>
      <w:r>
        <w:rPr/>
        <w:t>and highlights the legal and financial consequences of non-compliance, reinforcing our commitment to safeguarding the integrity of the workers’ compensation system.</w:t>
      </w:r>
    </w:p>
    <w:p>
      <w:pPr>
        <w:spacing w:before="117"/>
        <w:ind w:left="295" w:right="0" w:firstLine="0"/>
        <w:jc w:val="left"/>
        <w:rPr>
          <w:sz w:val="22"/>
        </w:rPr>
      </w:pPr>
      <w:r>
        <w:rPr>
          <w:sz w:val="22"/>
        </w:rPr>
        <w:t>The</w:t>
      </w:r>
      <w:r>
        <w:rPr>
          <w:spacing w:val="-4"/>
          <w:sz w:val="22"/>
        </w:rPr>
        <w:t> </w:t>
      </w:r>
      <w:r>
        <w:rPr>
          <w:sz w:val="22"/>
        </w:rPr>
        <w:t>Policy</w:t>
      </w:r>
      <w:r>
        <w:rPr>
          <w:spacing w:val="-9"/>
          <w:sz w:val="22"/>
        </w:rPr>
        <w:t> </w:t>
      </w:r>
      <w:r>
        <w:rPr>
          <w:sz w:val="22"/>
        </w:rPr>
        <w:t>aligns</w:t>
      </w:r>
      <w:r>
        <w:rPr>
          <w:spacing w:val="-9"/>
          <w:sz w:val="22"/>
        </w:rPr>
        <w:t> </w:t>
      </w:r>
      <w:r>
        <w:rPr>
          <w:sz w:val="22"/>
        </w:rPr>
        <w:t>with</w:t>
      </w:r>
      <w:r>
        <w:rPr>
          <w:spacing w:val="-4"/>
          <w:sz w:val="22"/>
        </w:rPr>
        <w:t> </w:t>
      </w:r>
      <w:r>
        <w:rPr>
          <w:sz w:val="22"/>
        </w:rPr>
        <w:t>the</w:t>
      </w:r>
      <w:r>
        <w:rPr>
          <w:spacing w:val="-11"/>
          <w:sz w:val="22"/>
        </w:rPr>
        <w:t> </w:t>
      </w:r>
      <w:r>
        <w:rPr>
          <w:sz w:val="22"/>
        </w:rPr>
        <w:t>WC</w:t>
      </w:r>
      <w:r>
        <w:rPr>
          <w:spacing w:val="-10"/>
          <w:sz w:val="22"/>
        </w:rPr>
        <w:t> </w:t>
      </w:r>
      <w:r>
        <w:rPr>
          <w:sz w:val="22"/>
        </w:rPr>
        <w:t>Act,</w:t>
      </w:r>
      <w:r>
        <w:rPr>
          <w:spacing w:val="-3"/>
          <w:sz w:val="22"/>
        </w:rPr>
        <w:t> </w:t>
      </w:r>
      <w:hyperlink r:id="rId12">
        <w:r>
          <w:rPr>
            <w:i/>
            <w:color w:val="0070C0"/>
            <w:sz w:val="22"/>
            <w:u w:val="single" w:color="0070C0"/>
          </w:rPr>
          <w:t>Workers</w:t>
        </w:r>
        <w:r>
          <w:rPr>
            <w:i/>
            <w:color w:val="0070C0"/>
            <w:spacing w:val="-3"/>
            <w:sz w:val="22"/>
            <w:u w:val="single" w:color="0070C0"/>
          </w:rPr>
          <w:t> </w:t>
        </w:r>
        <w:r>
          <w:rPr>
            <w:i/>
            <w:color w:val="0070C0"/>
            <w:sz w:val="22"/>
            <w:u w:val="single" w:color="0070C0"/>
          </w:rPr>
          <w:t>Compensation</w:t>
        </w:r>
        <w:r>
          <w:rPr>
            <w:i/>
            <w:color w:val="0070C0"/>
            <w:spacing w:val="-4"/>
            <w:sz w:val="22"/>
            <w:u w:val="single" w:color="0070C0"/>
          </w:rPr>
          <w:t> </w:t>
        </w:r>
        <w:r>
          <w:rPr>
            <w:i/>
            <w:color w:val="0070C0"/>
            <w:sz w:val="22"/>
            <w:u w:val="single" w:color="0070C0"/>
          </w:rPr>
          <w:t>Regulation</w:t>
        </w:r>
        <w:r>
          <w:rPr>
            <w:i/>
            <w:color w:val="0070C0"/>
            <w:spacing w:val="-3"/>
            <w:sz w:val="22"/>
            <w:u w:val="single" w:color="0070C0"/>
          </w:rPr>
          <w:t> </w:t>
        </w:r>
        <w:r>
          <w:rPr>
            <w:i/>
            <w:color w:val="0070C0"/>
            <w:sz w:val="22"/>
            <w:u w:val="single" w:color="0070C0"/>
          </w:rPr>
          <w:t>2002</w:t>
        </w:r>
      </w:hyperlink>
      <w:r>
        <w:rPr>
          <w:i/>
          <w:color w:val="0070C0"/>
          <w:spacing w:val="-4"/>
          <w:sz w:val="22"/>
          <w:u w:val="none"/>
        </w:rPr>
        <w:t> </w:t>
      </w:r>
      <w:r>
        <w:rPr>
          <w:sz w:val="22"/>
          <w:u w:val="none"/>
        </w:rPr>
        <w:t>(WC</w:t>
      </w:r>
      <w:r>
        <w:rPr>
          <w:spacing w:val="-3"/>
          <w:sz w:val="22"/>
          <w:u w:val="none"/>
        </w:rPr>
        <w:t> </w:t>
      </w:r>
      <w:r>
        <w:rPr>
          <w:sz w:val="22"/>
          <w:u w:val="none"/>
        </w:rPr>
        <w:t>Regulation)</w:t>
      </w:r>
      <w:r>
        <w:rPr>
          <w:spacing w:val="-3"/>
          <w:sz w:val="22"/>
          <w:u w:val="none"/>
        </w:rPr>
        <w:t> </w:t>
      </w:r>
      <w:r>
        <w:rPr>
          <w:spacing w:val="-5"/>
          <w:sz w:val="22"/>
          <w:u w:val="none"/>
        </w:rPr>
        <w:t>and</w:t>
      </w:r>
    </w:p>
    <w:p>
      <w:pPr>
        <w:pStyle w:val="BodyText"/>
        <w:spacing w:before="22"/>
        <w:ind w:left="295"/>
      </w:pPr>
      <w:r>
        <w:rPr/>
        <w:t>contributes</w:t>
      </w:r>
      <w:r>
        <w:rPr>
          <w:spacing w:val="-7"/>
        </w:rPr>
        <w:t> </w:t>
      </w:r>
      <w:r>
        <w:rPr/>
        <w:t>to</w:t>
      </w:r>
      <w:r>
        <w:rPr>
          <w:spacing w:val="-6"/>
        </w:rPr>
        <w:t> </w:t>
      </w:r>
      <w:r>
        <w:rPr/>
        <w:t>national</w:t>
      </w:r>
      <w:r>
        <w:rPr>
          <w:spacing w:val="-12"/>
        </w:rPr>
        <w:t> </w:t>
      </w:r>
      <w:r>
        <w:rPr/>
        <w:t>objectives</w:t>
      </w:r>
      <w:r>
        <w:rPr>
          <w:spacing w:val="-6"/>
        </w:rPr>
        <w:t> </w:t>
      </w:r>
      <w:r>
        <w:rPr/>
        <w:t>under</w:t>
      </w:r>
      <w:r>
        <w:rPr>
          <w:spacing w:val="-12"/>
        </w:rPr>
        <w:t> </w:t>
      </w:r>
      <w:r>
        <w:rPr/>
        <w:t>Safe</w:t>
      </w:r>
      <w:r>
        <w:rPr>
          <w:spacing w:val="-13"/>
        </w:rPr>
        <w:t> </w:t>
      </w:r>
      <w:r>
        <w:rPr/>
        <w:t>Work</w:t>
      </w:r>
      <w:r>
        <w:rPr>
          <w:spacing w:val="-13"/>
        </w:rPr>
        <w:t> </w:t>
      </w:r>
      <w:r>
        <w:rPr/>
        <w:t>Australia’s</w:t>
      </w:r>
      <w:r>
        <w:rPr>
          <w:spacing w:val="-6"/>
        </w:rPr>
        <w:t> </w:t>
      </w:r>
      <w:r>
        <w:rPr/>
        <w:t>nationally</w:t>
      </w:r>
      <w:r>
        <w:rPr>
          <w:spacing w:val="-11"/>
        </w:rPr>
        <w:t> </w:t>
      </w:r>
      <w:r>
        <w:rPr>
          <w:spacing w:val="-2"/>
        </w:rPr>
        <w:t>endorsed</w:t>
      </w:r>
    </w:p>
    <w:p>
      <w:pPr>
        <w:spacing w:before="22"/>
        <w:ind w:left="295" w:right="0" w:firstLine="0"/>
        <w:jc w:val="left"/>
        <w:rPr>
          <w:sz w:val="22"/>
        </w:rPr>
      </w:pPr>
      <w:hyperlink r:id="rId13">
        <w:r>
          <w:rPr>
            <w:i/>
            <w:color w:val="0070C0"/>
            <w:sz w:val="22"/>
            <w:u w:val="single" w:color="0070C0"/>
          </w:rPr>
          <w:t>National</w:t>
        </w:r>
        <w:r>
          <w:rPr>
            <w:i/>
            <w:color w:val="0070C0"/>
            <w:spacing w:val="-14"/>
            <w:sz w:val="22"/>
            <w:u w:val="single" w:color="0070C0"/>
          </w:rPr>
          <w:t> </w:t>
        </w:r>
        <w:r>
          <w:rPr>
            <w:i/>
            <w:color w:val="0070C0"/>
            <w:sz w:val="22"/>
            <w:u w:val="single" w:color="0070C0"/>
          </w:rPr>
          <w:t>Return</w:t>
        </w:r>
        <w:r>
          <w:rPr>
            <w:i/>
            <w:color w:val="0070C0"/>
            <w:spacing w:val="-8"/>
            <w:sz w:val="22"/>
            <w:u w:val="single" w:color="0070C0"/>
          </w:rPr>
          <w:t> </w:t>
        </w:r>
        <w:r>
          <w:rPr>
            <w:i/>
            <w:color w:val="0070C0"/>
            <w:sz w:val="22"/>
            <w:u w:val="single" w:color="0070C0"/>
          </w:rPr>
          <w:t>to</w:t>
        </w:r>
        <w:r>
          <w:rPr>
            <w:i/>
            <w:color w:val="0070C0"/>
            <w:spacing w:val="-13"/>
            <w:sz w:val="22"/>
            <w:u w:val="single" w:color="0070C0"/>
          </w:rPr>
          <w:t> </w:t>
        </w:r>
        <w:r>
          <w:rPr>
            <w:i/>
            <w:color w:val="0070C0"/>
            <w:sz w:val="22"/>
            <w:u w:val="single" w:color="0070C0"/>
          </w:rPr>
          <w:t>Work</w:t>
        </w:r>
        <w:r>
          <w:rPr>
            <w:i/>
            <w:color w:val="0070C0"/>
            <w:spacing w:val="-8"/>
            <w:sz w:val="22"/>
            <w:u w:val="single" w:color="0070C0"/>
          </w:rPr>
          <w:t> </w:t>
        </w:r>
        <w:r>
          <w:rPr>
            <w:i/>
            <w:color w:val="0070C0"/>
            <w:sz w:val="22"/>
            <w:u w:val="single" w:color="0070C0"/>
          </w:rPr>
          <w:t>Strategy</w:t>
        </w:r>
        <w:r>
          <w:rPr>
            <w:i/>
            <w:color w:val="0070C0"/>
            <w:spacing w:val="-10"/>
            <w:sz w:val="22"/>
            <w:u w:val="single" w:color="0070C0"/>
          </w:rPr>
          <w:t> </w:t>
        </w:r>
        <w:r>
          <w:rPr>
            <w:i/>
            <w:color w:val="0070C0"/>
            <w:sz w:val="22"/>
            <w:u w:val="single" w:color="0070C0"/>
          </w:rPr>
          <w:t>2020–</w:t>
        </w:r>
        <w:r>
          <w:rPr>
            <w:i/>
            <w:color w:val="0070C0"/>
            <w:spacing w:val="-2"/>
            <w:sz w:val="22"/>
            <w:u w:val="single" w:color="0070C0"/>
          </w:rPr>
          <w:t>2030</w:t>
        </w:r>
      </w:hyperlink>
      <w:r>
        <w:rPr>
          <w:spacing w:val="-2"/>
          <w:sz w:val="22"/>
          <w:u w:val="none"/>
        </w:rPr>
        <w:t>.</w:t>
      </w:r>
    </w:p>
    <w:p>
      <w:pPr>
        <w:spacing w:line="259" w:lineRule="auto" w:before="135"/>
        <w:ind w:left="295" w:right="0" w:firstLine="0"/>
        <w:jc w:val="left"/>
        <w:rPr>
          <w:sz w:val="22"/>
        </w:rPr>
      </w:pPr>
      <w:r>
        <w:rPr>
          <w:sz w:val="22"/>
        </w:rPr>
        <w:t>This Policy complements the </w:t>
      </w:r>
      <w:r>
        <w:rPr>
          <w:i/>
          <w:sz w:val="22"/>
        </w:rPr>
        <w:t>WHS Compliance and Enforcement Policy 2025-29 </w:t>
      </w:r>
      <w:r>
        <w:rPr>
          <w:sz w:val="22"/>
        </w:rPr>
        <w:t>and highlights the connection</w:t>
      </w:r>
      <w:r>
        <w:rPr>
          <w:spacing w:val="-13"/>
          <w:sz w:val="22"/>
        </w:rPr>
        <w:t> </w:t>
      </w:r>
      <w:r>
        <w:rPr>
          <w:sz w:val="22"/>
        </w:rPr>
        <w:t>between</w:t>
      </w:r>
      <w:r>
        <w:rPr>
          <w:spacing w:val="-14"/>
          <w:sz w:val="22"/>
        </w:rPr>
        <w:t> </w:t>
      </w:r>
      <w:r>
        <w:rPr>
          <w:sz w:val="22"/>
        </w:rPr>
        <w:t>WHS</w:t>
      </w:r>
      <w:r>
        <w:rPr>
          <w:spacing w:val="-8"/>
          <w:sz w:val="22"/>
        </w:rPr>
        <w:t> </w:t>
      </w:r>
      <w:r>
        <w:rPr>
          <w:sz w:val="22"/>
        </w:rPr>
        <w:t>and</w:t>
      </w:r>
      <w:r>
        <w:rPr>
          <w:spacing w:val="-14"/>
          <w:sz w:val="22"/>
        </w:rPr>
        <w:t> </w:t>
      </w:r>
      <w:r>
        <w:rPr>
          <w:sz w:val="22"/>
        </w:rPr>
        <w:t>workers’</w:t>
      </w:r>
      <w:r>
        <w:rPr>
          <w:spacing w:val="-14"/>
          <w:sz w:val="22"/>
        </w:rPr>
        <w:t> </w:t>
      </w:r>
      <w:r>
        <w:rPr>
          <w:sz w:val="22"/>
        </w:rPr>
        <w:t>compensation</w:t>
      </w:r>
      <w:r>
        <w:rPr>
          <w:spacing w:val="-9"/>
          <w:sz w:val="22"/>
        </w:rPr>
        <w:t> </w:t>
      </w:r>
      <w:r>
        <w:rPr>
          <w:sz w:val="22"/>
        </w:rPr>
        <w:t>and</w:t>
      </w:r>
      <w:r>
        <w:rPr>
          <w:spacing w:val="-15"/>
          <w:sz w:val="22"/>
        </w:rPr>
        <w:t> </w:t>
      </w:r>
      <w:r>
        <w:rPr>
          <w:sz w:val="22"/>
        </w:rPr>
        <w:t>WorkSafe</w:t>
      </w:r>
      <w:r>
        <w:rPr>
          <w:spacing w:val="-14"/>
          <w:sz w:val="22"/>
        </w:rPr>
        <w:t> </w:t>
      </w:r>
      <w:r>
        <w:rPr>
          <w:sz w:val="22"/>
        </w:rPr>
        <w:t>ACT’s</w:t>
      </w:r>
      <w:r>
        <w:rPr>
          <w:spacing w:val="-8"/>
          <w:sz w:val="22"/>
        </w:rPr>
        <w:t> </w:t>
      </w:r>
      <w:r>
        <w:rPr>
          <w:sz w:val="22"/>
        </w:rPr>
        <w:t>commitment</w:t>
      </w:r>
      <w:r>
        <w:rPr>
          <w:spacing w:val="-9"/>
          <w:sz w:val="22"/>
        </w:rPr>
        <w:t> </w:t>
      </w:r>
      <w:r>
        <w:rPr>
          <w:sz w:val="22"/>
        </w:rPr>
        <w:t>across</w:t>
      </w:r>
      <w:r>
        <w:rPr>
          <w:spacing w:val="-9"/>
          <w:sz w:val="22"/>
        </w:rPr>
        <w:t> </w:t>
      </w:r>
      <w:r>
        <w:rPr>
          <w:sz w:val="22"/>
        </w:rPr>
        <w:t>these </w:t>
      </w:r>
      <w:r>
        <w:rPr>
          <w:spacing w:val="-2"/>
          <w:sz w:val="22"/>
        </w:rPr>
        <w:t>areas.</w:t>
      </w:r>
    </w:p>
    <w:p>
      <w:pPr>
        <w:pStyle w:val="BodyText"/>
        <w:spacing w:line="259" w:lineRule="auto" w:before="117"/>
        <w:ind w:left="295"/>
      </w:pPr>
      <w:r>
        <w:rPr/>
        <w:t>The</w:t>
      </w:r>
      <w:r>
        <w:rPr>
          <w:spacing w:val="-8"/>
        </w:rPr>
        <w:t> </w:t>
      </w:r>
      <w:r>
        <w:rPr/>
        <w:t>Policy</w:t>
      </w:r>
      <w:r>
        <w:rPr>
          <w:spacing w:val="-15"/>
        </w:rPr>
        <w:t> </w:t>
      </w:r>
      <w:r>
        <w:rPr/>
        <w:t>will</w:t>
      </w:r>
      <w:r>
        <w:rPr>
          <w:spacing w:val="-11"/>
        </w:rPr>
        <w:t> </w:t>
      </w:r>
      <w:r>
        <w:rPr/>
        <w:t>be</w:t>
      </w:r>
      <w:r>
        <w:rPr>
          <w:spacing w:val="-6"/>
        </w:rPr>
        <w:t> </w:t>
      </w:r>
      <w:r>
        <w:rPr/>
        <w:t>monitored,</w:t>
      </w:r>
      <w:r>
        <w:rPr>
          <w:spacing w:val="-6"/>
        </w:rPr>
        <w:t> </w:t>
      </w:r>
      <w:r>
        <w:rPr/>
        <w:t>reviewed,</w:t>
      </w:r>
      <w:r>
        <w:rPr>
          <w:spacing w:val="-6"/>
        </w:rPr>
        <w:t> </w:t>
      </w:r>
      <w:r>
        <w:rPr/>
        <w:t>and</w:t>
      </w:r>
      <w:r>
        <w:rPr>
          <w:spacing w:val="-6"/>
        </w:rPr>
        <w:t> </w:t>
      </w:r>
      <w:r>
        <w:rPr/>
        <w:t>updated</w:t>
      </w:r>
      <w:r>
        <w:rPr>
          <w:spacing w:val="-6"/>
        </w:rPr>
        <w:t> </w:t>
      </w:r>
      <w:r>
        <w:rPr/>
        <w:t>as</w:t>
      </w:r>
      <w:r>
        <w:rPr>
          <w:spacing w:val="-6"/>
        </w:rPr>
        <w:t> </w:t>
      </w:r>
      <w:r>
        <w:rPr/>
        <w:t>necessary</w:t>
      </w:r>
      <w:r>
        <w:rPr>
          <w:spacing w:val="-11"/>
        </w:rPr>
        <w:t> </w:t>
      </w:r>
      <w:r>
        <w:rPr/>
        <w:t>to</w:t>
      </w:r>
      <w:r>
        <w:rPr>
          <w:spacing w:val="-6"/>
        </w:rPr>
        <w:t> </w:t>
      </w:r>
      <w:r>
        <w:rPr/>
        <w:t>ensure</w:t>
      </w:r>
      <w:r>
        <w:rPr>
          <w:spacing w:val="-6"/>
        </w:rPr>
        <w:t> </w:t>
      </w:r>
      <w:r>
        <w:rPr/>
        <w:t>it</w:t>
      </w:r>
      <w:r>
        <w:rPr>
          <w:spacing w:val="-6"/>
        </w:rPr>
        <w:t> </w:t>
      </w:r>
      <w:r>
        <w:rPr/>
        <w:t>continues</w:t>
      </w:r>
      <w:r>
        <w:rPr>
          <w:spacing w:val="-6"/>
        </w:rPr>
        <w:t> </w:t>
      </w:r>
      <w:r>
        <w:rPr/>
        <w:t>to</w:t>
      </w:r>
      <w:r>
        <w:rPr>
          <w:spacing w:val="-6"/>
        </w:rPr>
        <w:t> </w:t>
      </w:r>
      <w:r>
        <w:rPr/>
        <w:t>meet stakeholder needs and legislative requirements.</w:t>
      </w:r>
    </w:p>
    <w:p>
      <w:pPr>
        <w:pStyle w:val="BodyText"/>
      </w:pPr>
    </w:p>
    <w:p>
      <w:pPr>
        <w:pStyle w:val="BodyText"/>
      </w:pPr>
    </w:p>
    <w:p>
      <w:pPr>
        <w:pStyle w:val="BodyText"/>
        <w:spacing w:before="2"/>
      </w:pPr>
    </w:p>
    <w:p>
      <w:pPr>
        <w:tabs>
          <w:tab w:pos="1014" w:val="left" w:leader="none"/>
        </w:tabs>
        <w:spacing w:before="0"/>
        <w:ind w:left="295" w:right="0" w:firstLine="0"/>
        <w:jc w:val="left"/>
        <w:rPr>
          <w:sz w:val="16"/>
        </w:rPr>
      </w:pPr>
      <w:r>
        <w:rPr>
          <w:spacing w:val="-10"/>
          <w:sz w:val="16"/>
        </w:rPr>
        <w:t>1</w:t>
      </w:r>
      <w:r>
        <w:rPr>
          <w:sz w:val="16"/>
        </w:rPr>
        <w:tab/>
        <w:t>ACT</w:t>
      </w:r>
      <w:r>
        <w:rPr>
          <w:spacing w:val="-11"/>
          <w:sz w:val="16"/>
        </w:rPr>
        <w:t> </w:t>
      </w:r>
      <w:r>
        <w:rPr>
          <w:sz w:val="16"/>
        </w:rPr>
        <w:t>public-sector</w:t>
      </w:r>
      <w:r>
        <w:rPr>
          <w:spacing w:val="-10"/>
          <w:sz w:val="16"/>
        </w:rPr>
        <w:t> </w:t>
      </w:r>
      <w:r>
        <w:rPr>
          <w:sz w:val="16"/>
        </w:rPr>
        <w:t>workers’</w:t>
      </w:r>
      <w:r>
        <w:rPr>
          <w:spacing w:val="-8"/>
          <w:sz w:val="16"/>
        </w:rPr>
        <w:t> </w:t>
      </w:r>
      <w:r>
        <w:rPr>
          <w:sz w:val="16"/>
        </w:rPr>
        <w:t>compensation</w:t>
      </w:r>
      <w:r>
        <w:rPr>
          <w:spacing w:val="-4"/>
          <w:sz w:val="16"/>
        </w:rPr>
        <w:t> </w:t>
      </w:r>
      <w:r>
        <w:rPr>
          <w:sz w:val="16"/>
        </w:rPr>
        <w:t>is</w:t>
      </w:r>
      <w:r>
        <w:rPr>
          <w:spacing w:val="-4"/>
          <w:sz w:val="16"/>
        </w:rPr>
        <w:t> </w:t>
      </w:r>
      <w:r>
        <w:rPr>
          <w:sz w:val="16"/>
        </w:rPr>
        <w:t>managed</w:t>
      </w:r>
      <w:r>
        <w:rPr>
          <w:spacing w:val="-4"/>
          <w:sz w:val="16"/>
        </w:rPr>
        <w:t> </w:t>
      </w:r>
      <w:r>
        <w:rPr>
          <w:sz w:val="16"/>
        </w:rPr>
        <w:t>by</w:t>
      </w:r>
      <w:r>
        <w:rPr>
          <w:spacing w:val="-8"/>
          <w:sz w:val="16"/>
        </w:rPr>
        <w:t> </w:t>
      </w:r>
      <w:r>
        <w:rPr>
          <w:sz w:val="16"/>
        </w:rPr>
        <w:t>the</w:t>
      </w:r>
      <w:r>
        <w:rPr>
          <w:spacing w:val="-9"/>
          <w:sz w:val="16"/>
        </w:rPr>
        <w:t> </w:t>
      </w:r>
      <w:r>
        <w:rPr>
          <w:sz w:val="16"/>
        </w:rPr>
        <w:t>ACT</w:t>
      </w:r>
      <w:r>
        <w:rPr>
          <w:spacing w:val="-8"/>
          <w:sz w:val="16"/>
        </w:rPr>
        <w:t> </w:t>
      </w:r>
      <w:r>
        <w:rPr>
          <w:sz w:val="16"/>
        </w:rPr>
        <w:t>government</w:t>
      </w:r>
      <w:r>
        <w:rPr>
          <w:spacing w:val="-4"/>
          <w:sz w:val="16"/>
        </w:rPr>
        <w:t> </w:t>
      </w:r>
      <w:r>
        <w:rPr>
          <w:sz w:val="16"/>
        </w:rPr>
        <w:t>as</w:t>
      </w:r>
      <w:r>
        <w:rPr>
          <w:spacing w:val="-4"/>
          <w:sz w:val="16"/>
        </w:rPr>
        <w:t> </w:t>
      </w:r>
      <w:r>
        <w:rPr>
          <w:sz w:val="16"/>
        </w:rPr>
        <w:t>a</w:t>
      </w:r>
      <w:r>
        <w:rPr>
          <w:spacing w:val="-4"/>
          <w:sz w:val="16"/>
        </w:rPr>
        <w:t> </w:t>
      </w:r>
      <w:r>
        <w:rPr>
          <w:sz w:val="16"/>
        </w:rPr>
        <w:t>licensed</w:t>
      </w:r>
      <w:r>
        <w:rPr>
          <w:spacing w:val="-4"/>
          <w:sz w:val="16"/>
        </w:rPr>
        <w:t> </w:t>
      </w:r>
      <w:r>
        <w:rPr>
          <w:sz w:val="16"/>
        </w:rPr>
        <w:t>self-insurer</w:t>
      </w:r>
      <w:r>
        <w:rPr>
          <w:spacing w:val="-7"/>
          <w:sz w:val="16"/>
        </w:rPr>
        <w:t> </w:t>
      </w:r>
      <w:r>
        <w:rPr>
          <w:sz w:val="16"/>
        </w:rPr>
        <w:t>under</w:t>
      </w:r>
      <w:r>
        <w:rPr>
          <w:spacing w:val="-7"/>
          <w:sz w:val="16"/>
        </w:rPr>
        <w:t> </w:t>
      </w:r>
      <w:r>
        <w:rPr>
          <w:spacing w:val="-5"/>
          <w:sz w:val="16"/>
        </w:rPr>
        <w:t>the</w:t>
      </w:r>
    </w:p>
    <w:p>
      <w:pPr>
        <w:spacing w:before="4"/>
        <w:ind w:left="1015" w:right="0" w:firstLine="0"/>
        <w:jc w:val="left"/>
        <w:rPr>
          <w:i/>
          <w:sz w:val="16"/>
        </w:rPr>
      </w:pPr>
      <w:r>
        <w:rPr>
          <w:i/>
          <w:sz w:val="16"/>
        </w:rPr>
        <w:t>Safety,</w:t>
      </w:r>
      <w:r>
        <w:rPr>
          <w:i/>
          <w:spacing w:val="-6"/>
          <w:sz w:val="16"/>
        </w:rPr>
        <w:t> </w:t>
      </w:r>
      <w:r>
        <w:rPr>
          <w:i/>
          <w:sz w:val="16"/>
        </w:rPr>
        <w:t>Rehabilitation</w:t>
      </w:r>
      <w:r>
        <w:rPr>
          <w:i/>
          <w:spacing w:val="-3"/>
          <w:sz w:val="16"/>
        </w:rPr>
        <w:t> </w:t>
      </w:r>
      <w:r>
        <w:rPr>
          <w:i/>
          <w:sz w:val="16"/>
        </w:rPr>
        <w:t>and</w:t>
      </w:r>
      <w:r>
        <w:rPr>
          <w:i/>
          <w:spacing w:val="-3"/>
          <w:sz w:val="16"/>
        </w:rPr>
        <w:t> </w:t>
      </w:r>
      <w:r>
        <w:rPr>
          <w:i/>
          <w:sz w:val="16"/>
        </w:rPr>
        <w:t>Compensation</w:t>
      </w:r>
      <w:r>
        <w:rPr>
          <w:i/>
          <w:spacing w:val="-8"/>
          <w:sz w:val="16"/>
        </w:rPr>
        <w:t> </w:t>
      </w:r>
      <w:r>
        <w:rPr>
          <w:i/>
          <w:sz w:val="16"/>
        </w:rPr>
        <w:t>Act</w:t>
      </w:r>
      <w:r>
        <w:rPr>
          <w:i/>
          <w:spacing w:val="-3"/>
          <w:sz w:val="16"/>
        </w:rPr>
        <w:t> </w:t>
      </w:r>
      <w:r>
        <w:rPr>
          <w:i/>
          <w:spacing w:val="-4"/>
          <w:sz w:val="16"/>
        </w:rPr>
        <w:t>1988</w:t>
      </w:r>
    </w:p>
    <w:p>
      <w:pPr>
        <w:spacing w:after="0"/>
        <w:jc w:val="left"/>
        <w:rPr>
          <w:i/>
          <w:sz w:val="16"/>
        </w:rPr>
        <w:sectPr>
          <w:footerReference w:type="default" r:id="rId7"/>
          <w:pgSz w:w="11910" w:h="16840"/>
          <w:pgMar w:header="0" w:footer="557" w:top="1060" w:bottom="740" w:left="425" w:right="566"/>
          <w:pgNumType w:start="1"/>
        </w:sectPr>
      </w:pPr>
    </w:p>
    <w:p>
      <w:pPr>
        <w:pStyle w:val="Heading1"/>
        <w:ind w:left="300"/>
      </w:pPr>
      <w:r>
        <w:rPr/>
        <w:t>WORKERS’</w:t>
      </w:r>
      <w:r>
        <w:rPr>
          <w:spacing w:val="-21"/>
        </w:rPr>
        <w:t> </w:t>
      </w:r>
      <w:r>
        <w:rPr/>
        <w:t>COMPENSATION</w:t>
      </w:r>
      <w:r>
        <w:rPr>
          <w:spacing w:val="-12"/>
        </w:rPr>
        <w:t> </w:t>
      </w:r>
      <w:r>
        <w:rPr/>
        <w:t>IN</w:t>
      </w:r>
      <w:r>
        <w:rPr>
          <w:spacing w:val="-22"/>
        </w:rPr>
        <w:t> </w:t>
      </w:r>
      <w:r>
        <w:rPr/>
        <w:t>THE</w:t>
      </w:r>
      <w:r>
        <w:rPr>
          <w:spacing w:val="-22"/>
        </w:rPr>
        <w:t> </w:t>
      </w:r>
      <w:r>
        <w:rPr>
          <w:spacing w:val="-5"/>
        </w:rPr>
        <w:t>ACT</w:t>
      </w:r>
    </w:p>
    <w:p>
      <w:pPr>
        <w:pStyle w:val="BodyText"/>
        <w:spacing w:line="259" w:lineRule="auto" w:before="102"/>
        <w:ind w:left="300"/>
      </w:pPr>
      <w:r>
        <w:rPr/>
        <w:t>The ACT scheme is privately underwritten, which means approved private sector insurers provide workers’</w:t>
      </w:r>
      <w:r>
        <w:rPr>
          <w:spacing w:val="-12"/>
        </w:rPr>
        <w:t> </w:t>
      </w:r>
      <w:r>
        <w:rPr/>
        <w:t>compensation</w:t>
      </w:r>
      <w:r>
        <w:rPr>
          <w:spacing w:val="-7"/>
        </w:rPr>
        <w:t> </w:t>
      </w:r>
      <w:r>
        <w:rPr/>
        <w:t>policies</w:t>
      </w:r>
      <w:r>
        <w:rPr>
          <w:spacing w:val="-7"/>
        </w:rPr>
        <w:t> </w:t>
      </w:r>
      <w:r>
        <w:rPr/>
        <w:t>to</w:t>
      </w:r>
      <w:r>
        <w:rPr>
          <w:spacing w:val="-13"/>
        </w:rPr>
        <w:t> </w:t>
      </w:r>
      <w:r>
        <w:rPr/>
        <w:t>ACT</w:t>
      </w:r>
      <w:r>
        <w:rPr>
          <w:spacing w:val="-13"/>
        </w:rPr>
        <w:t> </w:t>
      </w:r>
      <w:r>
        <w:rPr/>
        <w:t>employers.</w:t>
      </w:r>
      <w:r>
        <w:rPr>
          <w:spacing w:val="-13"/>
        </w:rPr>
        <w:t> </w:t>
      </w:r>
      <w:r>
        <w:rPr/>
        <w:t>A</w:t>
      </w:r>
      <w:r>
        <w:rPr>
          <w:spacing w:val="-13"/>
        </w:rPr>
        <w:t> </w:t>
      </w:r>
      <w:r>
        <w:rPr/>
        <w:t>list</w:t>
      </w:r>
      <w:r>
        <w:rPr>
          <w:spacing w:val="-7"/>
        </w:rPr>
        <w:t> </w:t>
      </w:r>
      <w:r>
        <w:rPr/>
        <w:t>of</w:t>
      </w:r>
      <w:r>
        <w:rPr>
          <w:spacing w:val="-11"/>
        </w:rPr>
        <w:t> </w:t>
      </w:r>
      <w:r>
        <w:rPr/>
        <w:t>currently</w:t>
      </w:r>
      <w:r>
        <w:rPr>
          <w:spacing w:val="-12"/>
        </w:rPr>
        <w:t> </w:t>
      </w:r>
      <w:r>
        <w:rPr/>
        <w:t>licensed</w:t>
      </w:r>
      <w:r>
        <w:rPr>
          <w:spacing w:val="-7"/>
        </w:rPr>
        <w:t> </w:t>
      </w:r>
      <w:r>
        <w:rPr/>
        <w:t>insurers</w:t>
      </w:r>
      <w:r>
        <w:rPr>
          <w:spacing w:val="-7"/>
        </w:rPr>
        <w:t> </w:t>
      </w:r>
      <w:r>
        <w:rPr/>
        <w:t>is</w:t>
      </w:r>
      <w:r>
        <w:rPr>
          <w:spacing w:val="-7"/>
        </w:rPr>
        <w:t> </w:t>
      </w:r>
      <w:r>
        <w:rPr/>
        <w:t>available</w:t>
      </w:r>
      <w:r>
        <w:rPr>
          <w:spacing w:val="-7"/>
        </w:rPr>
        <w:t> </w:t>
      </w:r>
      <w:r>
        <w:rPr/>
        <w:t>on WorkSafe ACT’s website.</w:t>
      </w:r>
    </w:p>
    <w:p>
      <w:pPr>
        <w:pStyle w:val="BodyText"/>
        <w:spacing w:line="259" w:lineRule="auto" w:before="117"/>
        <w:ind w:left="300" w:right="634"/>
      </w:pPr>
      <w:r>
        <w:rPr/>
        <w:t>A</w:t>
      </w:r>
      <w:r>
        <w:rPr>
          <w:spacing w:val="-2"/>
        </w:rPr>
        <w:t> </w:t>
      </w:r>
      <w:r>
        <w:rPr/>
        <w:t>key</w:t>
      </w:r>
      <w:r>
        <w:rPr>
          <w:spacing w:val="-1"/>
        </w:rPr>
        <w:t> </w:t>
      </w:r>
      <w:r>
        <w:rPr/>
        <w:t>feature of the</w:t>
      </w:r>
      <w:r>
        <w:rPr>
          <w:spacing w:val="-2"/>
        </w:rPr>
        <w:t> </w:t>
      </w:r>
      <w:r>
        <w:rPr/>
        <w:t>ACT</w:t>
      </w:r>
      <w:r>
        <w:rPr>
          <w:spacing w:val="-8"/>
        </w:rPr>
        <w:t> </w:t>
      </w:r>
      <w:r>
        <w:rPr/>
        <w:t>workers’</w:t>
      </w:r>
      <w:r>
        <w:rPr>
          <w:spacing w:val="-1"/>
        </w:rPr>
        <w:t> </w:t>
      </w:r>
      <w:r>
        <w:rPr/>
        <w:t>compensation system is the separation of regulatory</w:t>
      </w:r>
      <w:r>
        <w:rPr>
          <w:spacing w:val="-1"/>
        </w:rPr>
        <w:t> </w:t>
      </w:r>
      <w:r>
        <w:rPr/>
        <w:t>and administrative</w:t>
      </w:r>
      <w:r>
        <w:rPr>
          <w:spacing w:val="-9"/>
        </w:rPr>
        <w:t> </w:t>
      </w:r>
      <w:r>
        <w:rPr/>
        <w:t>functions.</w:t>
      </w:r>
      <w:r>
        <w:rPr>
          <w:spacing w:val="-15"/>
        </w:rPr>
        <w:t> </w:t>
      </w:r>
      <w:r>
        <w:rPr/>
        <w:t>WorkSafe</w:t>
      </w:r>
      <w:r>
        <w:rPr>
          <w:spacing w:val="-13"/>
        </w:rPr>
        <w:t> </w:t>
      </w:r>
      <w:r>
        <w:rPr/>
        <w:t>ACT</w:t>
      </w:r>
      <w:r>
        <w:rPr>
          <w:spacing w:val="-14"/>
        </w:rPr>
        <w:t> </w:t>
      </w:r>
      <w:r>
        <w:rPr/>
        <w:t>regulates</w:t>
      </w:r>
      <w:r>
        <w:rPr>
          <w:spacing w:val="-8"/>
        </w:rPr>
        <w:t> </w:t>
      </w:r>
      <w:r>
        <w:rPr/>
        <w:t>the</w:t>
      </w:r>
      <w:r>
        <w:rPr>
          <w:spacing w:val="-8"/>
        </w:rPr>
        <w:t> </w:t>
      </w:r>
      <w:r>
        <w:rPr/>
        <w:t>scheme</w:t>
      </w:r>
      <w:r>
        <w:rPr>
          <w:spacing w:val="-8"/>
        </w:rPr>
        <w:t> </w:t>
      </w:r>
      <w:r>
        <w:rPr/>
        <w:t>but</w:t>
      </w:r>
      <w:r>
        <w:rPr>
          <w:spacing w:val="-8"/>
        </w:rPr>
        <w:t> </w:t>
      </w:r>
      <w:r>
        <w:rPr/>
        <w:t>does</w:t>
      </w:r>
      <w:r>
        <w:rPr>
          <w:spacing w:val="-8"/>
        </w:rPr>
        <w:t> </w:t>
      </w:r>
      <w:r>
        <w:rPr/>
        <w:t>not</w:t>
      </w:r>
      <w:r>
        <w:rPr>
          <w:spacing w:val="-8"/>
        </w:rPr>
        <w:t> </w:t>
      </w:r>
      <w:r>
        <w:rPr/>
        <w:t>provide</w:t>
      </w:r>
      <w:r>
        <w:rPr>
          <w:spacing w:val="-8"/>
        </w:rPr>
        <w:t> </w:t>
      </w:r>
      <w:r>
        <w:rPr/>
        <w:t>insurance</w:t>
      </w:r>
      <w:r>
        <w:rPr>
          <w:spacing w:val="-8"/>
        </w:rPr>
        <w:t> </w:t>
      </w:r>
      <w:r>
        <w:rPr/>
        <w:t>and is not involved in the claims management process.</w:t>
      </w:r>
      <w:r>
        <w:rPr>
          <w:spacing w:val="-1"/>
        </w:rPr>
        <w:t> </w:t>
      </w:r>
      <w:r>
        <w:rPr/>
        <w:t>Where there are disagreements about claim determinations, parties can access a separate dispute resolution process. This separation allows WorkSafe ACT to focus on compliance and enforcement activities.</w:t>
      </w:r>
    </w:p>
    <w:p>
      <w:pPr>
        <w:pStyle w:val="BodyText"/>
        <w:spacing w:line="259" w:lineRule="auto" w:before="119"/>
        <w:ind w:left="300"/>
      </w:pPr>
      <w:r>
        <w:rPr/>
        <w:t>Note</w:t>
      </w:r>
      <w:r>
        <w:rPr>
          <w:spacing w:val="-14"/>
        </w:rPr>
        <w:t> </w:t>
      </w:r>
      <w:r>
        <w:rPr/>
        <w:t>that</w:t>
      </w:r>
      <w:r>
        <w:rPr>
          <w:spacing w:val="-12"/>
        </w:rPr>
        <w:t> </w:t>
      </w:r>
      <w:r>
        <w:rPr/>
        <w:t>workers</w:t>
      </w:r>
      <w:r>
        <w:rPr>
          <w:spacing w:val="-7"/>
        </w:rPr>
        <w:t> </w:t>
      </w:r>
      <w:r>
        <w:rPr/>
        <w:t>compensation</w:t>
      </w:r>
      <w:r>
        <w:rPr>
          <w:spacing w:val="-7"/>
        </w:rPr>
        <w:t> </w:t>
      </w:r>
      <w:r>
        <w:rPr/>
        <w:t>for</w:t>
      </w:r>
      <w:r>
        <w:rPr>
          <w:spacing w:val="-15"/>
        </w:rPr>
        <w:t> </w:t>
      </w:r>
      <w:r>
        <w:rPr/>
        <w:t>ACT</w:t>
      </w:r>
      <w:r>
        <w:rPr>
          <w:spacing w:val="-12"/>
        </w:rPr>
        <w:t> </w:t>
      </w:r>
      <w:r>
        <w:rPr/>
        <w:t>public</w:t>
      </w:r>
      <w:r>
        <w:rPr>
          <w:spacing w:val="-7"/>
        </w:rPr>
        <w:t> </w:t>
      </w:r>
      <w:r>
        <w:rPr/>
        <w:t>sector</w:t>
      </w:r>
      <w:r>
        <w:rPr>
          <w:spacing w:val="-15"/>
        </w:rPr>
        <w:t> </w:t>
      </w:r>
      <w:r>
        <w:rPr/>
        <w:t>workers</w:t>
      </w:r>
      <w:r>
        <w:rPr>
          <w:spacing w:val="-6"/>
        </w:rPr>
        <w:t> </w:t>
      </w:r>
      <w:r>
        <w:rPr/>
        <w:t>is</w:t>
      </w:r>
      <w:r>
        <w:rPr>
          <w:spacing w:val="-7"/>
        </w:rPr>
        <w:t> </w:t>
      </w:r>
      <w:r>
        <w:rPr/>
        <w:t>managed</w:t>
      </w:r>
      <w:r>
        <w:rPr>
          <w:spacing w:val="-7"/>
        </w:rPr>
        <w:t> </w:t>
      </w:r>
      <w:r>
        <w:rPr/>
        <w:t>under</w:t>
      </w:r>
      <w:r>
        <w:rPr>
          <w:spacing w:val="-12"/>
        </w:rPr>
        <w:t> </w:t>
      </w:r>
      <w:r>
        <w:rPr/>
        <w:t>the</w:t>
      </w:r>
      <w:r>
        <w:rPr>
          <w:spacing w:val="-7"/>
        </w:rPr>
        <w:t> </w:t>
      </w:r>
      <w:r>
        <w:rPr/>
        <w:t>Commonwealth Safety, Rehabilitation and Compensation Act 1988. More information is available </w:t>
      </w:r>
      <w:hyperlink r:id="rId14">
        <w:r>
          <w:rPr>
            <w:color w:val="0070C0"/>
            <w:u w:val="single" w:color="0070C0"/>
          </w:rPr>
          <w:t>here</w:t>
        </w:r>
      </w:hyperlink>
      <w:r>
        <w:rPr>
          <w:u w:val="none"/>
        </w:rPr>
        <w:t>.</w:t>
      </w:r>
    </w:p>
    <w:p>
      <w:pPr>
        <w:pStyle w:val="BodyText"/>
        <w:spacing w:line="259" w:lineRule="auto" w:before="116"/>
        <w:ind w:left="300" w:right="259"/>
      </w:pPr>
      <w:r>
        <w:rPr/>
        <w:t>The</w:t>
      </w:r>
      <w:r>
        <w:rPr>
          <w:spacing w:val="-2"/>
        </w:rPr>
        <w:t> </w:t>
      </w:r>
      <w:r>
        <w:rPr/>
        <w:t>ACT</w:t>
      </w:r>
      <w:r>
        <w:rPr>
          <w:spacing w:val="-2"/>
        </w:rPr>
        <w:t> </w:t>
      </w:r>
      <w:r>
        <w:rPr/>
        <w:t>scheme is ‘no-fault’,</w:t>
      </w:r>
      <w:r>
        <w:rPr>
          <w:spacing w:val="-1"/>
        </w:rPr>
        <w:t> </w:t>
      </w:r>
      <w:r>
        <w:rPr/>
        <w:t>which means an injured</w:t>
      </w:r>
      <w:r>
        <w:rPr>
          <w:spacing w:val="-1"/>
        </w:rPr>
        <w:t> </w:t>
      </w:r>
      <w:r>
        <w:rPr/>
        <w:t>worker</w:t>
      </w:r>
      <w:r>
        <w:rPr>
          <w:spacing w:val="-1"/>
        </w:rPr>
        <w:t> </w:t>
      </w:r>
      <w:r>
        <w:rPr/>
        <w:t>can receive statutory</w:t>
      </w:r>
      <w:r>
        <w:rPr>
          <w:spacing w:val="-1"/>
        </w:rPr>
        <w:t> </w:t>
      </w:r>
      <w:r>
        <w:rPr/>
        <w:t>benefits (e.g., medical</w:t>
      </w:r>
      <w:r>
        <w:rPr>
          <w:spacing w:val="-12"/>
        </w:rPr>
        <w:t> </w:t>
      </w:r>
      <w:r>
        <w:rPr/>
        <w:t>expenses,</w:t>
      </w:r>
      <w:r>
        <w:rPr>
          <w:spacing w:val="-12"/>
        </w:rPr>
        <w:t> </w:t>
      </w:r>
      <w:r>
        <w:rPr/>
        <w:t>weekly</w:t>
      </w:r>
      <w:r>
        <w:rPr>
          <w:spacing w:val="-12"/>
        </w:rPr>
        <w:t> </w:t>
      </w:r>
      <w:r>
        <w:rPr/>
        <w:t>compensation,</w:t>
      </w:r>
      <w:r>
        <w:rPr>
          <w:spacing w:val="-6"/>
        </w:rPr>
        <w:t> </w:t>
      </w:r>
      <w:r>
        <w:rPr/>
        <w:t>and</w:t>
      </w:r>
      <w:r>
        <w:rPr>
          <w:spacing w:val="-6"/>
        </w:rPr>
        <w:t> </w:t>
      </w:r>
      <w:r>
        <w:rPr/>
        <w:t>permanent</w:t>
      </w:r>
      <w:r>
        <w:rPr>
          <w:spacing w:val="-6"/>
        </w:rPr>
        <w:t> </w:t>
      </w:r>
      <w:r>
        <w:rPr/>
        <w:t>impairment</w:t>
      </w:r>
      <w:r>
        <w:rPr>
          <w:spacing w:val="-6"/>
        </w:rPr>
        <w:t> </w:t>
      </w:r>
      <w:r>
        <w:rPr/>
        <w:t>payments)</w:t>
      </w:r>
      <w:r>
        <w:rPr>
          <w:spacing w:val="-12"/>
        </w:rPr>
        <w:t> </w:t>
      </w:r>
      <w:r>
        <w:rPr/>
        <w:t>without</w:t>
      </w:r>
      <w:r>
        <w:rPr>
          <w:spacing w:val="-6"/>
        </w:rPr>
        <w:t> </w:t>
      </w:r>
      <w:r>
        <w:rPr/>
        <w:t>needing</w:t>
      </w:r>
      <w:r>
        <w:rPr>
          <w:spacing w:val="-6"/>
        </w:rPr>
        <w:t> </w:t>
      </w:r>
      <w:r>
        <w:rPr/>
        <w:t>to prove fault or negligence that was responsible for the injury. The scheme prioritises timely support and</w:t>
      </w:r>
      <w:r>
        <w:rPr>
          <w:spacing w:val="-4"/>
        </w:rPr>
        <w:t> </w:t>
      </w:r>
      <w:r>
        <w:rPr/>
        <w:t>rehabilitation</w:t>
      </w:r>
      <w:r>
        <w:rPr>
          <w:spacing w:val="-4"/>
        </w:rPr>
        <w:t> </w:t>
      </w:r>
      <w:r>
        <w:rPr/>
        <w:t>to</w:t>
      </w:r>
      <w:r>
        <w:rPr>
          <w:spacing w:val="-4"/>
        </w:rPr>
        <w:t> </w:t>
      </w:r>
      <w:r>
        <w:rPr/>
        <w:t>facilitate</w:t>
      </w:r>
      <w:r>
        <w:rPr>
          <w:spacing w:val="-4"/>
        </w:rPr>
        <w:t> </w:t>
      </w:r>
      <w:r>
        <w:rPr/>
        <w:t>a</w:t>
      </w:r>
      <w:r>
        <w:rPr>
          <w:spacing w:val="-4"/>
        </w:rPr>
        <w:t> </w:t>
      </w:r>
      <w:r>
        <w:rPr/>
        <w:t>safe,</w:t>
      </w:r>
      <w:r>
        <w:rPr>
          <w:spacing w:val="-4"/>
        </w:rPr>
        <w:t> </w:t>
      </w:r>
      <w:r>
        <w:rPr/>
        <w:t>durable</w:t>
      </w:r>
      <w:r>
        <w:rPr>
          <w:spacing w:val="-4"/>
        </w:rPr>
        <w:t> </w:t>
      </w:r>
      <w:r>
        <w:rPr/>
        <w:t>and</w:t>
      </w:r>
      <w:r>
        <w:rPr>
          <w:spacing w:val="-4"/>
        </w:rPr>
        <w:t> </w:t>
      </w:r>
      <w:r>
        <w:rPr/>
        <w:t>sustainable</w:t>
      </w:r>
      <w:r>
        <w:rPr>
          <w:spacing w:val="-4"/>
        </w:rPr>
        <w:t> </w:t>
      </w:r>
      <w:r>
        <w:rPr/>
        <w:t>return</w:t>
      </w:r>
      <w:r>
        <w:rPr>
          <w:spacing w:val="-4"/>
        </w:rPr>
        <w:t> </w:t>
      </w:r>
      <w:r>
        <w:rPr/>
        <w:t>to</w:t>
      </w:r>
      <w:r>
        <w:rPr>
          <w:spacing w:val="-9"/>
        </w:rPr>
        <w:t> </w:t>
      </w:r>
      <w:r>
        <w:rPr/>
        <w:t>work.</w:t>
      </w:r>
      <w:r>
        <w:rPr>
          <w:spacing w:val="-4"/>
        </w:rPr>
        <w:t> </w:t>
      </w:r>
      <w:r>
        <w:rPr/>
        <w:t>In</w:t>
      </w:r>
      <w:r>
        <w:rPr>
          <w:spacing w:val="-4"/>
        </w:rPr>
        <w:t> </w:t>
      </w:r>
      <w:r>
        <w:rPr/>
        <w:t>the</w:t>
      </w:r>
      <w:r>
        <w:rPr>
          <w:spacing w:val="-4"/>
        </w:rPr>
        <w:t> </w:t>
      </w:r>
      <w:r>
        <w:rPr/>
        <w:t>event</w:t>
      </w:r>
      <w:r>
        <w:rPr>
          <w:spacing w:val="-4"/>
        </w:rPr>
        <w:t> </w:t>
      </w:r>
      <w:r>
        <w:rPr/>
        <w:t>of</w:t>
      </w:r>
      <w:r>
        <w:rPr>
          <w:spacing w:val="-8"/>
        </w:rPr>
        <w:t> </w:t>
      </w:r>
      <w:r>
        <w:rPr/>
        <w:t>a</w:t>
      </w:r>
      <w:r>
        <w:rPr>
          <w:spacing w:val="-4"/>
        </w:rPr>
        <w:t> </w:t>
      </w:r>
      <w:r>
        <w:rPr/>
        <w:t>fatality, dependants may be entitled to lump sum payments, funeral expenses and other benefits.</w:t>
      </w:r>
    </w:p>
    <w:p>
      <w:pPr>
        <w:pStyle w:val="BodyText"/>
        <w:spacing w:line="259" w:lineRule="auto" w:before="118"/>
        <w:ind w:left="300"/>
      </w:pPr>
      <w:r>
        <w:rPr/>
        <w:t>All</w:t>
      </w:r>
      <w:r>
        <w:rPr>
          <w:spacing w:val="-9"/>
        </w:rPr>
        <w:t> </w:t>
      </w:r>
      <w:r>
        <w:rPr/>
        <w:t>ACT</w:t>
      </w:r>
      <w:r>
        <w:rPr>
          <w:spacing w:val="-1"/>
        </w:rPr>
        <w:t> </w:t>
      </w:r>
      <w:r>
        <w:rPr/>
        <w:t>employers must hold a current and valid workers’ compensation insurance policy.</w:t>
      </w:r>
      <w:r>
        <w:rPr>
          <w:spacing w:val="-1"/>
        </w:rPr>
        <w:t> </w:t>
      </w:r>
      <w:r>
        <w:rPr/>
        <w:t>This is a mandatory, legally enforceable duty under the</w:t>
      </w:r>
      <w:r>
        <w:rPr>
          <w:spacing w:val="-1"/>
        </w:rPr>
        <w:t> </w:t>
      </w:r>
      <w:r>
        <w:rPr/>
        <w:t>WC Act. Penalties for non-compliance can include infringement</w:t>
      </w:r>
      <w:r>
        <w:rPr>
          <w:spacing w:val="-7"/>
        </w:rPr>
        <w:t> </w:t>
      </w:r>
      <w:r>
        <w:rPr/>
        <w:t>notices,</w:t>
      </w:r>
      <w:r>
        <w:rPr>
          <w:spacing w:val="-7"/>
        </w:rPr>
        <w:t> </w:t>
      </w:r>
      <w:r>
        <w:rPr/>
        <w:t>default</w:t>
      </w:r>
      <w:r>
        <w:rPr>
          <w:spacing w:val="-7"/>
        </w:rPr>
        <w:t> </w:t>
      </w:r>
      <w:r>
        <w:rPr/>
        <w:t>notices,</w:t>
      </w:r>
      <w:r>
        <w:rPr>
          <w:spacing w:val="-7"/>
        </w:rPr>
        <w:t> </w:t>
      </w:r>
      <w:r>
        <w:rPr/>
        <w:t>cease</w:t>
      </w:r>
      <w:r>
        <w:rPr>
          <w:spacing w:val="-7"/>
        </w:rPr>
        <w:t> </w:t>
      </w:r>
      <w:r>
        <w:rPr/>
        <w:t>business</w:t>
      </w:r>
      <w:r>
        <w:rPr>
          <w:spacing w:val="-7"/>
        </w:rPr>
        <w:t> </w:t>
      </w:r>
      <w:r>
        <w:rPr/>
        <w:t>orders,</w:t>
      </w:r>
      <w:r>
        <w:rPr>
          <w:spacing w:val="-7"/>
        </w:rPr>
        <w:t> </w:t>
      </w:r>
      <w:r>
        <w:rPr/>
        <w:t>and</w:t>
      </w:r>
      <w:r>
        <w:rPr>
          <w:spacing w:val="-7"/>
        </w:rPr>
        <w:t> </w:t>
      </w:r>
      <w:r>
        <w:rPr/>
        <w:t>premium</w:t>
      </w:r>
      <w:r>
        <w:rPr>
          <w:spacing w:val="-7"/>
        </w:rPr>
        <w:t> </w:t>
      </w:r>
      <w:r>
        <w:rPr/>
        <w:t>recoveries</w:t>
      </w:r>
      <w:r>
        <w:rPr>
          <w:spacing w:val="-7"/>
        </w:rPr>
        <w:t> </w:t>
      </w:r>
      <w:r>
        <w:rPr/>
        <w:t>(the</w:t>
      </w:r>
      <w:r>
        <w:rPr>
          <w:spacing w:val="-7"/>
        </w:rPr>
        <w:t> </w:t>
      </w:r>
      <w:r>
        <w:rPr/>
        <w:t>amount</w:t>
      </w:r>
      <w:r>
        <w:rPr>
          <w:spacing w:val="-7"/>
        </w:rPr>
        <w:t> </w:t>
      </w:r>
      <w:r>
        <w:rPr/>
        <w:t>that should have been paid in premiums had the employer’s business been properly</w:t>
      </w:r>
      <w:r>
        <w:rPr>
          <w:spacing w:val="-6"/>
        </w:rPr>
        <w:t> </w:t>
      </w:r>
      <w:r>
        <w:rPr/>
        <w:t>insured and a penalty amount to deter future avoidance).</w:t>
      </w:r>
    </w:p>
    <w:p>
      <w:pPr>
        <w:pStyle w:val="BodyText"/>
        <w:spacing w:before="2"/>
        <w:rPr>
          <w:sz w:val="10"/>
        </w:rPr>
      </w:pPr>
      <w:r>
        <w:rPr>
          <w:sz w:val="10"/>
        </w:rPr>
        <mc:AlternateContent>
          <mc:Choice Requires="wps">
            <w:drawing>
              <wp:anchor distT="0" distB="0" distL="0" distR="0" allowOverlap="1" layoutInCell="1" locked="0" behindDoc="1" simplePos="0" relativeHeight="487588864">
                <wp:simplePos x="0" y="0"/>
                <wp:positionH relativeFrom="page">
                  <wp:posOffset>473075</wp:posOffset>
                </wp:positionH>
                <wp:positionV relativeFrom="paragraph">
                  <wp:posOffset>104198</wp:posOffset>
                </wp:positionV>
                <wp:extent cx="6633209" cy="1607185"/>
                <wp:effectExtent l="0" t="0" r="0" b="0"/>
                <wp:wrapTopAndBottom/>
                <wp:docPr id="13" name="Textbox 13"/>
                <wp:cNvGraphicFramePr>
                  <a:graphicFrameLocks/>
                </wp:cNvGraphicFramePr>
                <a:graphic>
                  <a:graphicData uri="http://schemas.microsoft.com/office/word/2010/wordprocessingShape">
                    <wps:wsp>
                      <wps:cNvPr id="13" name="Textbox 13"/>
                      <wps:cNvSpPr txBox="1"/>
                      <wps:spPr>
                        <a:xfrm>
                          <a:off x="0" y="0"/>
                          <a:ext cx="6633209" cy="1607185"/>
                        </a:xfrm>
                        <a:prstGeom prst="rect">
                          <a:avLst/>
                        </a:prstGeom>
                        <a:solidFill>
                          <a:srgbClr val="D7ECF9"/>
                        </a:solidFill>
                        <a:ln w="25400">
                          <a:solidFill>
                            <a:srgbClr val="8ECEED"/>
                          </a:solidFill>
                          <a:prstDash val="solid"/>
                        </a:ln>
                      </wps:spPr>
                      <wps:txbx>
                        <w:txbxContent>
                          <w:p>
                            <w:pPr>
                              <w:spacing w:before="118"/>
                              <w:ind w:left="199" w:right="0" w:firstLine="0"/>
                              <w:jc w:val="left"/>
                              <w:rPr>
                                <w:color w:val="000000"/>
                                <w:sz w:val="36"/>
                              </w:rPr>
                            </w:pPr>
                            <w:r>
                              <w:rPr>
                                <w:color w:val="000000"/>
                                <w:spacing w:val="-6"/>
                                <w:sz w:val="36"/>
                              </w:rPr>
                              <w:t>WHAT</w:t>
                            </w:r>
                            <w:r>
                              <w:rPr>
                                <w:color w:val="000000"/>
                                <w:spacing w:val="-14"/>
                                <w:sz w:val="36"/>
                              </w:rPr>
                              <w:t> </w:t>
                            </w:r>
                            <w:r>
                              <w:rPr>
                                <w:color w:val="000000"/>
                                <w:spacing w:val="-6"/>
                                <w:sz w:val="36"/>
                              </w:rPr>
                              <w:t>DOES</w:t>
                            </w:r>
                            <w:r>
                              <w:rPr>
                                <w:color w:val="000000"/>
                                <w:spacing w:val="-3"/>
                                <w:sz w:val="36"/>
                              </w:rPr>
                              <w:t> </w:t>
                            </w:r>
                            <w:r>
                              <w:rPr>
                                <w:color w:val="000000"/>
                                <w:spacing w:val="-6"/>
                                <w:sz w:val="36"/>
                              </w:rPr>
                              <w:t>‘NO-FAULT’</w:t>
                            </w:r>
                            <w:r>
                              <w:rPr>
                                <w:color w:val="000000"/>
                                <w:spacing w:val="-12"/>
                                <w:sz w:val="36"/>
                              </w:rPr>
                              <w:t> </w:t>
                            </w:r>
                            <w:r>
                              <w:rPr>
                                <w:color w:val="000000"/>
                                <w:spacing w:val="-6"/>
                                <w:sz w:val="36"/>
                              </w:rPr>
                              <w:t>MEAN?</w:t>
                            </w:r>
                          </w:p>
                          <w:p>
                            <w:pPr>
                              <w:spacing w:line="244" w:lineRule="auto" w:before="91"/>
                              <w:ind w:left="199" w:right="292" w:firstLine="0"/>
                              <w:jc w:val="left"/>
                              <w:rPr>
                                <w:color w:val="000000"/>
                                <w:sz w:val="24"/>
                              </w:rPr>
                            </w:pPr>
                            <w:r>
                              <w:rPr>
                                <w:color w:val="000000"/>
                                <w:sz w:val="24"/>
                              </w:rPr>
                              <w:t>Workers can receive compensation for</w:t>
                            </w:r>
                            <w:r>
                              <w:rPr>
                                <w:color w:val="000000"/>
                                <w:spacing w:val="-11"/>
                                <w:sz w:val="24"/>
                              </w:rPr>
                              <w:t> </w:t>
                            </w:r>
                            <w:r>
                              <w:rPr>
                                <w:color w:val="000000"/>
                                <w:sz w:val="24"/>
                              </w:rPr>
                              <w:t>workplace injuries</w:t>
                            </w:r>
                            <w:r>
                              <w:rPr>
                                <w:color w:val="000000"/>
                                <w:spacing w:val="-4"/>
                                <w:sz w:val="24"/>
                              </w:rPr>
                              <w:t> </w:t>
                            </w:r>
                            <w:r>
                              <w:rPr>
                                <w:color w:val="000000"/>
                                <w:sz w:val="24"/>
                              </w:rPr>
                              <w:t>without needing to prove that the injury resulted from negligence. Compensation may still</w:t>
                            </w:r>
                            <w:r>
                              <w:rPr>
                                <w:color w:val="000000"/>
                                <w:spacing w:val="-1"/>
                                <w:sz w:val="24"/>
                              </w:rPr>
                              <w:t> </w:t>
                            </w:r>
                            <w:r>
                              <w:rPr>
                                <w:color w:val="000000"/>
                                <w:sz w:val="24"/>
                              </w:rPr>
                              <w:t>apply even if the injury</w:t>
                            </w:r>
                            <w:r>
                              <w:rPr>
                                <w:color w:val="000000"/>
                                <w:spacing w:val="-7"/>
                                <w:sz w:val="24"/>
                              </w:rPr>
                              <w:t> </w:t>
                            </w:r>
                            <w:r>
                              <w:rPr>
                                <w:color w:val="000000"/>
                                <w:sz w:val="24"/>
                              </w:rPr>
                              <w:t>was caused by the worker’s serious misconduct, where the misconduct results in death or permanent disability. This differs from a common law claim for damages, which usually requires</w:t>
                            </w:r>
                            <w:r>
                              <w:rPr>
                                <w:color w:val="000000"/>
                                <w:spacing w:val="-8"/>
                                <w:sz w:val="24"/>
                              </w:rPr>
                              <w:t> </w:t>
                            </w:r>
                            <w:r>
                              <w:rPr>
                                <w:color w:val="000000"/>
                                <w:sz w:val="24"/>
                              </w:rPr>
                              <w:t>proof</w:t>
                            </w:r>
                            <w:r>
                              <w:rPr>
                                <w:color w:val="000000"/>
                                <w:spacing w:val="-14"/>
                                <w:sz w:val="24"/>
                              </w:rPr>
                              <w:t> </w:t>
                            </w:r>
                            <w:r>
                              <w:rPr>
                                <w:color w:val="000000"/>
                                <w:sz w:val="24"/>
                              </w:rPr>
                              <w:t>of</w:t>
                            </w:r>
                            <w:r>
                              <w:rPr>
                                <w:color w:val="000000"/>
                                <w:spacing w:val="-14"/>
                                <w:sz w:val="24"/>
                              </w:rPr>
                              <w:t> </w:t>
                            </w:r>
                            <w:r>
                              <w:rPr>
                                <w:color w:val="000000"/>
                                <w:sz w:val="24"/>
                              </w:rPr>
                              <w:t>negligence</w:t>
                            </w:r>
                            <w:r>
                              <w:rPr>
                                <w:color w:val="000000"/>
                                <w:spacing w:val="-8"/>
                                <w:sz w:val="24"/>
                              </w:rPr>
                              <w:t> </w:t>
                            </w:r>
                            <w:r>
                              <w:rPr>
                                <w:color w:val="000000"/>
                                <w:sz w:val="24"/>
                              </w:rPr>
                              <w:t>in</w:t>
                            </w:r>
                            <w:r>
                              <w:rPr>
                                <w:color w:val="000000"/>
                                <w:spacing w:val="-8"/>
                                <w:sz w:val="24"/>
                              </w:rPr>
                              <w:t> </w:t>
                            </w:r>
                            <w:r>
                              <w:rPr>
                                <w:color w:val="000000"/>
                                <w:sz w:val="24"/>
                              </w:rPr>
                              <w:t>connection</w:t>
                            </w:r>
                            <w:r>
                              <w:rPr>
                                <w:color w:val="000000"/>
                                <w:spacing w:val="-14"/>
                                <w:sz w:val="24"/>
                              </w:rPr>
                              <w:t> </w:t>
                            </w:r>
                            <w:r>
                              <w:rPr>
                                <w:color w:val="000000"/>
                                <w:sz w:val="24"/>
                              </w:rPr>
                              <w:t>with</w:t>
                            </w:r>
                            <w:r>
                              <w:rPr>
                                <w:color w:val="000000"/>
                                <w:spacing w:val="-8"/>
                                <w:sz w:val="24"/>
                              </w:rPr>
                              <w:t> </w:t>
                            </w:r>
                            <w:r>
                              <w:rPr>
                                <w:color w:val="000000"/>
                                <w:sz w:val="24"/>
                              </w:rPr>
                              <w:t>the</w:t>
                            </w:r>
                            <w:r>
                              <w:rPr>
                                <w:color w:val="000000"/>
                                <w:spacing w:val="-8"/>
                                <w:sz w:val="24"/>
                              </w:rPr>
                              <w:t> </w:t>
                            </w:r>
                            <w:r>
                              <w:rPr>
                                <w:color w:val="000000"/>
                                <w:sz w:val="24"/>
                              </w:rPr>
                              <w:t>injury,</w:t>
                            </w:r>
                            <w:r>
                              <w:rPr>
                                <w:color w:val="000000"/>
                                <w:spacing w:val="-8"/>
                                <w:sz w:val="24"/>
                              </w:rPr>
                              <w:t> </w:t>
                            </w:r>
                            <w:r>
                              <w:rPr>
                                <w:color w:val="000000"/>
                                <w:sz w:val="24"/>
                              </w:rPr>
                              <w:t>loss</w:t>
                            </w:r>
                            <w:r>
                              <w:rPr>
                                <w:color w:val="000000"/>
                                <w:spacing w:val="-8"/>
                                <w:sz w:val="24"/>
                              </w:rPr>
                              <w:t> </w:t>
                            </w:r>
                            <w:r>
                              <w:rPr>
                                <w:color w:val="000000"/>
                                <w:sz w:val="24"/>
                              </w:rPr>
                              <w:t>and</w:t>
                            </w:r>
                            <w:r>
                              <w:rPr>
                                <w:color w:val="000000"/>
                                <w:spacing w:val="-8"/>
                                <w:sz w:val="24"/>
                              </w:rPr>
                              <w:t> </w:t>
                            </w:r>
                            <w:r>
                              <w:rPr>
                                <w:color w:val="000000"/>
                                <w:sz w:val="24"/>
                              </w:rPr>
                              <w:t>damage</w:t>
                            </w:r>
                            <w:r>
                              <w:rPr>
                                <w:color w:val="000000"/>
                                <w:spacing w:val="-8"/>
                                <w:sz w:val="24"/>
                              </w:rPr>
                              <w:t> </w:t>
                            </w:r>
                            <w:r>
                              <w:rPr>
                                <w:color w:val="000000"/>
                                <w:sz w:val="24"/>
                              </w:rPr>
                              <w:t>suffered</w:t>
                            </w:r>
                            <w:r>
                              <w:rPr>
                                <w:color w:val="000000"/>
                                <w:spacing w:val="-8"/>
                                <w:sz w:val="24"/>
                              </w:rPr>
                              <w:t> </w:t>
                            </w:r>
                            <w:r>
                              <w:rPr>
                                <w:color w:val="000000"/>
                                <w:sz w:val="24"/>
                              </w:rPr>
                              <w:t>by</w:t>
                            </w:r>
                            <w:r>
                              <w:rPr>
                                <w:color w:val="000000"/>
                                <w:spacing w:val="-14"/>
                                <w:sz w:val="24"/>
                              </w:rPr>
                              <w:t> </w:t>
                            </w:r>
                            <w:r>
                              <w:rPr>
                                <w:color w:val="000000"/>
                                <w:sz w:val="24"/>
                              </w:rPr>
                              <w:t>a </w:t>
                            </w:r>
                            <w:r>
                              <w:rPr>
                                <w:color w:val="000000"/>
                                <w:spacing w:val="-2"/>
                                <w:sz w:val="24"/>
                              </w:rPr>
                              <w:t>person.</w:t>
                            </w:r>
                          </w:p>
                        </w:txbxContent>
                      </wps:txbx>
                      <wps:bodyPr wrap="square" lIns="0" tIns="0" rIns="0" bIns="0" rtlCol="0">
                        <a:noAutofit/>
                      </wps:bodyPr>
                    </wps:wsp>
                  </a:graphicData>
                </a:graphic>
              </wp:anchor>
            </w:drawing>
          </mc:Choice>
          <mc:Fallback>
            <w:pict>
              <v:shape style="position:absolute;margin-left:37.25pt;margin-top:8.204600pt;width:522.3pt;height:126.55pt;mso-position-horizontal-relative:page;mso-position-vertical-relative:paragraph;z-index:-15727616;mso-wrap-distance-left:0;mso-wrap-distance-right:0" type="#_x0000_t202" id="docshape13" filled="true" fillcolor="#d7ecf9" stroked="true" strokeweight="2pt" strokecolor="#8eceed">
                <v:textbox inset="0,0,0,0">
                  <w:txbxContent>
                    <w:p>
                      <w:pPr>
                        <w:spacing w:before="118"/>
                        <w:ind w:left="199" w:right="0" w:firstLine="0"/>
                        <w:jc w:val="left"/>
                        <w:rPr>
                          <w:color w:val="000000"/>
                          <w:sz w:val="36"/>
                        </w:rPr>
                      </w:pPr>
                      <w:r>
                        <w:rPr>
                          <w:color w:val="000000"/>
                          <w:spacing w:val="-6"/>
                          <w:sz w:val="36"/>
                        </w:rPr>
                        <w:t>WHAT</w:t>
                      </w:r>
                      <w:r>
                        <w:rPr>
                          <w:color w:val="000000"/>
                          <w:spacing w:val="-14"/>
                          <w:sz w:val="36"/>
                        </w:rPr>
                        <w:t> </w:t>
                      </w:r>
                      <w:r>
                        <w:rPr>
                          <w:color w:val="000000"/>
                          <w:spacing w:val="-6"/>
                          <w:sz w:val="36"/>
                        </w:rPr>
                        <w:t>DOES</w:t>
                      </w:r>
                      <w:r>
                        <w:rPr>
                          <w:color w:val="000000"/>
                          <w:spacing w:val="-3"/>
                          <w:sz w:val="36"/>
                        </w:rPr>
                        <w:t> </w:t>
                      </w:r>
                      <w:r>
                        <w:rPr>
                          <w:color w:val="000000"/>
                          <w:spacing w:val="-6"/>
                          <w:sz w:val="36"/>
                        </w:rPr>
                        <w:t>‘NO-FAULT’</w:t>
                      </w:r>
                      <w:r>
                        <w:rPr>
                          <w:color w:val="000000"/>
                          <w:spacing w:val="-12"/>
                          <w:sz w:val="36"/>
                        </w:rPr>
                        <w:t> </w:t>
                      </w:r>
                      <w:r>
                        <w:rPr>
                          <w:color w:val="000000"/>
                          <w:spacing w:val="-6"/>
                          <w:sz w:val="36"/>
                        </w:rPr>
                        <w:t>MEAN?</w:t>
                      </w:r>
                    </w:p>
                    <w:p>
                      <w:pPr>
                        <w:spacing w:line="244" w:lineRule="auto" w:before="91"/>
                        <w:ind w:left="199" w:right="292" w:firstLine="0"/>
                        <w:jc w:val="left"/>
                        <w:rPr>
                          <w:color w:val="000000"/>
                          <w:sz w:val="24"/>
                        </w:rPr>
                      </w:pPr>
                      <w:r>
                        <w:rPr>
                          <w:color w:val="000000"/>
                          <w:sz w:val="24"/>
                        </w:rPr>
                        <w:t>Workers can receive compensation for</w:t>
                      </w:r>
                      <w:r>
                        <w:rPr>
                          <w:color w:val="000000"/>
                          <w:spacing w:val="-11"/>
                          <w:sz w:val="24"/>
                        </w:rPr>
                        <w:t> </w:t>
                      </w:r>
                      <w:r>
                        <w:rPr>
                          <w:color w:val="000000"/>
                          <w:sz w:val="24"/>
                        </w:rPr>
                        <w:t>workplace injuries</w:t>
                      </w:r>
                      <w:r>
                        <w:rPr>
                          <w:color w:val="000000"/>
                          <w:spacing w:val="-4"/>
                          <w:sz w:val="24"/>
                        </w:rPr>
                        <w:t> </w:t>
                      </w:r>
                      <w:r>
                        <w:rPr>
                          <w:color w:val="000000"/>
                          <w:sz w:val="24"/>
                        </w:rPr>
                        <w:t>without needing to prove that the injury resulted from negligence. Compensation may still</w:t>
                      </w:r>
                      <w:r>
                        <w:rPr>
                          <w:color w:val="000000"/>
                          <w:spacing w:val="-1"/>
                          <w:sz w:val="24"/>
                        </w:rPr>
                        <w:t> </w:t>
                      </w:r>
                      <w:r>
                        <w:rPr>
                          <w:color w:val="000000"/>
                          <w:sz w:val="24"/>
                        </w:rPr>
                        <w:t>apply even if the injury</w:t>
                      </w:r>
                      <w:r>
                        <w:rPr>
                          <w:color w:val="000000"/>
                          <w:spacing w:val="-7"/>
                          <w:sz w:val="24"/>
                        </w:rPr>
                        <w:t> </w:t>
                      </w:r>
                      <w:r>
                        <w:rPr>
                          <w:color w:val="000000"/>
                          <w:sz w:val="24"/>
                        </w:rPr>
                        <w:t>was caused by the worker’s serious misconduct, where the misconduct results in death or permanent disability. This differs from a common law claim for damages, which usually requires</w:t>
                      </w:r>
                      <w:r>
                        <w:rPr>
                          <w:color w:val="000000"/>
                          <w:spacing w:val="-8"/>
                          <w:sz w:val="24"/>
                        </w:rPr>
                        <w:t> </w:t>
                      </w:r>
                      <w:r>
                        <w:rPr>
                          <w:color w:val="000000"/>
                          <w:sz w:val="24"/>
                        </w:rPr>
                        <w:t>proof</w:t>
                      </w:r>
                      <w:r>
                        <w:rPr>
                          <w:color w:val="000000"/>
                          <w:spacing w:val="-14"/>
                          <w:sz w:val="24"/>
                        </w:rPr>
                        <w:t> </w:t>
                      </w:r>
                      <w:r>
                        <w:rPr>
                          <w:color w:val="000000"/>
                          <w:sz w:val="24"/>
                        </w:rPr>
                        <w:t>of</w:t>
                      </w:r>
                      <w:r>
                        <w:rPr>
                          <w:color w:val="000000"/>
                          <w:spacing w:val="-14"/>
                          <w:sz w:val="24"/>
                        </w:rPr>
                        <w:t> </w:t>
                      </w:r>
                      <w:r>
                        <w:rPr>
                          <w:color w:val="000000"/>
                          <w:sz w:val="24"/>
                        </w:rPr>
                        <w:t>negligence</w:t>
                      </w:r>
                      <w:r>
                        <w:rPr>
                          <w:color w:val="000000"/>
                          <w:spacing w:val="-8"/>
                          <w:sz w:val="24"/>
                        </w:rPr>
                        <w:t> </w:t>
                      </w:r>
                      <w:r>
                        <w:rPr>
                          <w:color w:val="000000"/>
                          <w:sz w:val="24"/>
                        </w:rPr>
                        <w:t>in</w:t>
                      </w:r>
                      <w:r>
                        <w:rPr>
                          <w:color w:val="000000"/>
                          <w:spacing w:val="-8"/>
                          <w:sz w:val="24"/>
                        </w:rPr>
                        <w:t> </w:t>
                      </w:r>
                      <w:r>
                        <w:rPr>
                          <w:color w:val="000000"/>
                          <w:sz w:val="24"/>
                        </w:rPr>
                        <w:t>connection</w:t>
                      </w:r>
                      <w:r>
                        <w:rPr>
                          <w:color w:val="000000"/>
                          <w:spacing w:val="-14"/>
                          <w:sz w:val="24"/>
                        </w:rPr>
                        <w:t> </w:t>
                      </w:r>
                      <w:r>
                        <w:rPr>
                          <w:color w:val="000000"/>
                          <w:sz w:val="24"/>
                        </w:rPr>
                        <w:t>with</w:t>
                      </w:r>
                      <w:r>
                        <w:rPr>
                          <w:color w:val="000000"/>
                          <w:spacing w:val="-8"/>
                          <w:sz w:val="24"/>
                        </w:rPr>
                        <w:t> </w:t>
                      </w:r>
                      <w:r>
                        <w:rPr>
                          <w:color w:val="000000"/>
                          <w:sz w:val="24"/>
                        </w:rPr>
                        <w:t>the</w:t>
                      </w:r>
                      <w:r>
                        <w:rPr>
                          <w:color w:val="000000"/>
                          <w:spacing w:val="-8"/>
                          <w:sz w:val="24"/>
                        </w:rPr>
                        <w:t> </w:t>
                      </w:r>
                      <w:r>
                        <w:rPr>
                          <w:color w:val="000000"/>
                          <w:sz w:val="24"/>
                        </w:rPr>
                        <w:t>injury,</w:t>
                      </w:r>
                      <w:r>
                        <w:rPr>
                          <w:color w:val="000000"/>
                          <w:spacing w:val="-8"/>
                          <w:sz w:val="24"/>
                        </w:rPr>
                        <w:t> </w:t>
                      </w:r>
                      <w:r>
                        <w:rPr>
                          <w:color w:val="000000"/>
                          <w:sz w:val="24"/>
                        </w:rPr>
                        <w:t>loss</w:t>
                      </w:r>
                      <w:r>
                        <w:rPr>
                          <w:color w:val="000000"/>
                          <w:spacing w:val="-8"/>
                          <w:sz w:val="24"/>
                        </w:rPr>
                        <w:t> </w:t>
                      </w:r>
                      <w:r>
                        <w:rPr>
                          <w:color w:val="000000"/>
                          <w:sz w:val="24"/>
                        </w:rPr>
                        <w:t>and</w:t>
                      </w:r>
                      <w:r>
                        <w:rPr>
                          <w:color w:val="000000"/>
                          <w:spacing w:val="-8"/>
                          <w:sz w:val="24"/>
                        </w:rPr>
                        <w:t> </w:t>
                      </w:r>
                      <w:r>
                        <w:rPr>
                          <w:color w:val="000000"/>
                          <w:sz w:val="24"/>
                        </w:rPr>
                        <w:t>damage</w:t>
                      </w:r>
                      <w:r>
                        <w:rPr>
                          <w:color w:val="000000"/>
                          <w:spacing w:val="-8"/>
                          <w:sz w:val="24"/>
                        </w:rPr>
                        <w:t> </w:t>
                      </w:r>
                      <w:r>
                        <w:rPr>
                          <w:color w:val="000000"/>
                          <w:sz w:val="24"/>
                        </w:rPr>
                        <w:t>suffered</w:t>
                      </w:r>
                      <w:r>
                        <w:rPr>
                          <w:color w:val="000000"/>
                          <w:spacing w:val="-8"/>
                          <w:sz w:val="24"/>
                        </w:rPr>
                        <w:t> </w:t>
                      </w:r>
                      <w:r>
                        <w:rPr>
                          <w:color w:val="000000"/>
                          <w:sz w:val="24"/>
                        </w:rPr>
                        <w:t>by</w:t>
                      </w:r>
                      <w:r>
                        <w:rPr>
                          <w:color w:val="000000"/>
                          <w:spacing w:val="-14"/>
                          <w:sz w:val="24"/>
                        </w:rPr>
                        <w:t> </w:t>
                      </w:r>
                      <w:r>
                        <w:rPr>
                          <w:color w:val="000000"/>
                          <w:sz w:val="24"/>
                        </w:rPr>
                        <w:t>a </w:t>
                      </w:r>
                      <w:r>
                        <w:rPr>
                          <w:color w:val="000000"/>
                          <w:spacing w:val="-2"/>
                          <w:sz w:val="24"/>
                        </w:rPr>
                        <w:t>person.</w:t>
                      </w:r>
                    </w:p>
                  </w:txbxContent>
                </v:textbox>
                <v:fill type="solid"/>
                <v:stroke dashstyle="solid"/>
                <w10:wrap type="topAndBottom"/>
              </v:shape>
            </w:pict>
          </mc:Fallback>
        </mc:AlternateContent>
      </w:r>
    </w:p>
    <w:p>
      <w:pPr>
        <w:pStyle w:val="Heading1"/>
        <w:spacing w:before="229"/>
      </w:pPr>
      <w:r>
        <w:rPr/>
        <w:t>WORKSAFE</w:t>
      </w:r>
      <w:r>
        <w:rPr>
          <w:spacing w:val="-23"/>
        </w:rPr>
        <w:t> </w:t>
      </w:r>
      <w:r>
        <w:rPr/>
        <w:t>ACT’S</w:t>
      </w:r>
      <w:r>
        <w:rPr>
          <w:spacing w:val="-17"/>
        </w:rPr>
        <w:t> </w:t>
      </w:r>
      <w:r>
        <w:rPr>
          <w:spacing w:val="-4"/>
        </w:rPr>
        <w:t>ROLE</w:t>
      </w:r>
    </w:p>
    <w:p>
      <w:pPr>
        <w:pStyle w:val="BodyText"/>
        <w:spacing w:before="102"/>
        <w:ind w:left="295"/>
      </w:pPr>
      <w:r>
        <w:rPr/>
        <w:t>WorkSafe</w:t>
      </w:r>
      <w:r>
        <w:rPr>
          <w:spacing w:val="-13"/>
        </w:rPr>
        <w:t> </w:t>
      </w:r>
      <w:r>
        <w:rPr/>
        <w:t>ACT</w:t>
      </w:r>
      <w:r>
        <w:rPr>
          <w:spacing w:val="-13"/>
        </w:rPr>
        <w:t> </w:t>
      </w:r>
      <w:r>
        <w:rPr/>
        <w:t>regulates</w:t>
      </w:r>
      <w:r>
        <w:rPr>
          <w:spacing w:val="-7"/>
        </w:rPr>
        <w:t> </w:t>
      </w:r>
      <w:r>
        <w:rPr/>
        <w:t>the</w:t>
      </w:r>
      <w:r>
        <w:rPr>
          <w:spacing w:val="-12"/>
        </w:rPr>
        <w:t> </w:t>
      </w:r>
      <w:r>
        <w:rPr/>
        <w:t>workers’</w:t>
      </w:r>
      <w:r>
        <w:rPr>
          <w:spacing w:val="-13"/>
        </w:rPr>
        <w:t> </w:t>
      </w:r>
      <w:r>
        <w:rPr/>
        <w:t>compensation</w:t>
      </w:r>
      <w:r>
        <w:rPr>
          <w:spacing w:val="-6"/>
        </w:rPr>
        <w:t> </w:t>
      </w:r>
      <w:r>
        <w:rPr/>
        <w:t>scheme</w:t>
      </w:r>
      <w:r>
        <w:rPr>
          <w:spacing w:val="-7"/>
        </w:rPr>
        <w:t> </w:t>
      </w:r>
      <w:r>
        <w:rPr/>
        <w:t>to</w:t>
      </w:r>
      <w:r>
        <w:rPr>
          <w:spacing w:val="-7"/>
        </w:rPr>
        <w:t> </w:t>
      </w:r>
      <w:r>
        <w:rPr/>
        <w:t>ensure</w:t>
      </w:r>
      <w:r>
        <w:rPr>
          <w:spacing w:val="-7"/>
        </w:rPr>
        <w:t> </w:t>
      </w:r>
      <w:r>
        <w:rPr/>
        <w:t>employers</w:t>
      </w:r>
      <w:r>
        <w:rPr>
          <w:spacing w:val="-7"/>
        </w:rPr>
        <w:t> </w:t>
      </w:r>
      <w:r>
        <w:rPr/>
        <w:t>and</w:t>
      </w:r>
      <w:r>
        <w:rPr>
          <w:spacing w:val="-7"/>
        </w:rPr>
        <w:t> </w:t>
      </w:r>
      <w:r>
        <w:rPr/>
        <w:t>insurers</w:t>
      </w:r>
      <w:r>
        <w:rPr>
          <w:spacing w:val="-6"/>
        </w:rPr>
        <w:t> </w:t>
      </w:r>
      <w:r>
        <w:rPr>
          <w:spacing w:val="-4"/>
        </w:rPr>
        <w:t>meet</w:t>
      </w:r>
    </w:p>
    <w:p>
      <w:pPr>
        <w:pStyle w:val="BodyText"/>
        <w:spacing w:before="22"/>
        <w:ind w:left="295"/>
      </w:pPr>
      <w:r>
        <w:rPr/>
        <w:t>their</w:t>
      </w:r>
      <w:r>
        <w:rPr>
          <w:spacing w:val="-11"/>
        </w:rPr>
        <w:t> </w:t>
      </w:r>
      <w:r>
        <w:rPr/>
        <w:t>duties.</w:t>
      </w:r>
      <w:r>
        <w:rPr>
          <w:spacing w:val="-2"/>
        </w:rPr>
        <w:t> </w:t>
      </w:r>
      <w:r>
        <w:rPr/>
        <w:t>Our</w:t>
      </w:r>
      <w:r>
        <w:rPr>
          <w:spacing w:val="-8"/>
        </w:rPr>
        <w:t> </w:t>
      </w:r>
      <w:r>
        <w:rPr/>
        <w:t>core</w:t>
      </w:r>
      <w:r>
        <w:rPr>
          <w:spacing w:val="-3"/>
        </w:rPr>
        <w:t> </w:t>
      </w:r>
      <w:r>
        <w:rPr/>
        <w:t>functions</w:t>
      </w:r>
      <w:r>
        <w:rPr>
          <w:spacing w:val="-2"/>
        </w:rPr>
        <w:t> </w:t>
      </w:r>
      <w:r>
        <w:rPr/>
        <w:t>are</w:t>
      </w:r>
      <w:r>
        <w:rPr>
          <w:spacing w:val="-2"/>
        </w:rPr>
        <w:t> </w:t>
      </w:r>
      <w:r>
        <w:rPr>
          <w:spacing w:val="-5"/>
        </w:rPr>
        <w:t>to:</w:t>
      </w:r>
    </w:p>
    <w:p>
      <w:pPr>
        <w:pStyle w:val="ListParagraph"/>
        <w:numPr>
          <w:ilvl w:val="0"/>
          <w:numId w:val="1"/>
        </w:numPr>
        <w:tabs>
          <w:tab w:pos="1031" w:val="left" w:leader="none"/>
        </w:tabs>
        <w:spacing w:line="240" w:lineRule="auto" w:before="81" w:after="0"/>
        <w:ind w:left="1031" w:right="0" w:hanging="359"/>
        <w:jc w:val="left"/>
        <w:rPr>
          <w:sz w:val="22"/>
        </w:rPr>
      </w:pPr>
      <w:r>
        <w:rPr>
          <w:sz w:val="22"/>
        </w:rPr>
        <w:t>Educate</w:t>
      </w:r>
      <w:r>
        <w:rPr>
          <w:spacing w:val="-4"/>
          <w:sz w:val="22"/>
        </w:rPr>
        <w:t> </w:t>
      </w:r>
      <w:r>
        <w:rPr>
          <w:sz w:val="22"/>
        </w:rPr>
        <w:t>and</w:t>
      </w:r>
      <w:r>
        <w:rPr>
          <w:spacing w:val="-4"/>
          <w:sz w:val="22"/>
        </w:rPr>
        <w:t> </w:t>
      </w:r>
      <w:r>
        <w:rPr>
          <w:sz w:val="22"/>
        </w:rPr>
        <w:t>support</w:t>
      </w:r>
      <w:r>
        <w:rPr>
          <w:spacing w:val="-4"/>
          <w:sz w:val="22"/>
        </w:rPr>
        <w:t> </w:t>
      </w:r>
      <w:r>
        <w:rPr>
          <w:sz w:val="22"/>
        </w:rPr>
        <w:t>employers,</w:t>
      </w:r>
      <w:r>
        <w:rPr>
          <w:spacing w:val="-10"/>
          <w:sz w:val="22"/>
        </w:rPr>
        <w:t> </w:t>
      </w:r>
      <w:r>
        <w:rPr>
          <w:sz w:val="22"/>
        </w:rPr>
        <w:t>workers,</w:t>
      </w:r>
      <w:r>
        <w:rPr>
          <w:spacing w:val="-4"/>
          <w:sz w:val="22"/>
        </w:rPr>
        <w:t> </w:t>
      </w:r>
      <w:r>
        <w:rPr>
          <w:sz w:val="22"/>
        </w:rPr>
        <w:t>and</w:t>
      </w:r>
      <w:r>
        <w:rPr>
          <w:spacing w:val="-4"/>
          <w:sz w:val="22"/>
        </w:rPr>
        <w:t> </w:t>
      </w:r>
      <w:r>
        <w:rPr>
          <w:sz w:val="22"/>
        </w:rPr>
        <w:t>insurers</w:t>
      </w:r>
      <w:r>
        <w:rPr>
          <w:spacing w:val="-4"/>
          <w:sz w:val="22"/>
        </w:rPr>
        <w:t> </w:t>
      </w:r>
      <w:r>
        <w:rPr>
          <w:sz w:val="22"/>
        </w:rPr>
        <w:t>about</w:t>
      </w:r>
      <w:r>
        <w:rPr>
          <w:spacing w:val="-4"/>
          <w:sz w:val="22"/>
        </w:rPr>
        <w:t> </w:t>
      </w:r>
      <w:r>
        <w:rPr>
          <w:sz w:val="22"/>
        </w:rPr>
        <w:t>their</w:t>
      </w:r>
      <w:r>
        <w:rPr>
          <w:spacing w:val="-9"/>
          <w:sz w:val="22"/>
        </w:rPr>
        <w:t> </w:t>
      </w:r>
      <w:r>
        <w:rPr>
          <w:spacing w:val="-2"/>
          <w:sz w:val="22"/>
        </w:rPr>
        <w:t>obligations</w:t>
      </w:r>
    </w:p>
    <w:p>
      <w:pPr>
        <w:pStyle w:val="ListParagraph"/>
        <w:numPr>
          <w:ilvl w:val="0"/>
          <w:numId w:val="1"/>
        </w:numPr>
        <w:tabs>
          <w:tab w:pos="1031" w:val="left" w:leader="none"/>
        </w:tabs>
        <w:spacing w:line="240" w:lineRule="auto" w:before="82" w:after="0"/>
        <w:ind w:left="1031" w:right="0" w:hanging="359"/>
        <w:jc w:val="left"/>
        <w:rPr>
          <w:sz w:val="22"/>
        </w:rPr>
      </w:pPr>
      <w:r>
        <w:rPr>
          <w:sz w:val="22"/>
        </w:rPr>
        <w:t>Promote</w:t>
      </w:r>
      <w:r>
        <w:rPr>
          <w:spacing w:val="-9"/>
          <w:sz w:val="22"/>
        </w:rPr>
        <w:t> </w:t>
      </w:r>
      <w:r>
        <w:rPr>
          <w:sz w:val="22"/>
        </w:rPr>
        <w:t>compliance</w:t>
      </w:r>
      <w:r>
        <w:rPr>
          <w:spacing w:val="-6"/>
          <w:sz w:val="22"/>
        </w:rPr>
        <w:t> </w:t>
      </w:r>
      <w:r>
        <w:rPr>
          <w:sz w:val="22"/>
        </w:rPr>
        <w:t>and</w:t>
      </w:r>
      <w:r>
        <w:rPr>
          <w:spacing w:val="-7"/>
          <w:sz w:val="22"/>
        </w:rPr>
        <w:t> </w:t>
      </w:r>
      <w:r>
        <w:rPr>
          <w:sz w:val="22"/>
        </w:rPr>
        <w:t>enforce</w:t>
      </w:r>
      <w:r>
        <w:rPr>
          <w:spacing w:val="-6"/>
          <w:sz w:val="22"/>
        </w:rPr>
        <w:t> </w:t>
      </w:r>
      <w:r>
        <w:rPr>
          <w:sz w:val="22"/>
        </w:rPr>
        <w:t>the</w:t>
      </w:r>
      <w:r>
        <w:rPr>
          <w:spacing w:val="-14"/>
          <w:sz w:val="22"/>
        </w:rPr>
        <w:t> </w:t>
      </w:r>
      <w:r>
        <w:rPr>
          <w:sz w:val="22"/>
        </w:rPr>
        <w:t>WC</w:t>
      </w:r>
      <w:r>
        <w:rPr>
          <w:spacing w:val="-12"/>
          <w:sz w:val="22"/>
        </w:rPr>
        <w:t> </w:t>
      </w:r>
      <w:r>
        <w:rPr>
          <w:spacing w:val="-5"/>
          <w:sz w:val="22"/>
        </w:rPr>
        <w:t>Act</w:t>
      </w:r>
    </w:p>
    <w:p>
      <w:pPr>
        <w:pStyle w:val="ListParagraph"/>
        <w:numPr>
          <w:ilvl w:val="0"/>
          <w:numId w:val="1"/>
        </w:numPr>
        <w:tabs>
          <w:tab w:pos="1032" w:val="left" w:leader="none"/>
        </w:tabs>
        <w:spacing w:line="316" w:lineRule="auto" w:before="81" w:after="0"/>
        <w:ind w:left="1032" w:right="715" w:hanging="360"/>
        <w:jc w:val="left"/>
        <w:rPr>
          <w:sz w:val="22"/>
        </w:rPr>
      </w:pPr>
      <w:r>
        <w:rPr>
          <w:sz w:val="22"/>
        </w:rPr>
        <w:t>Licence</w:t>
      </w:r>
      <w:r>
        <w:rPr>
          <w:spacing w:val="-9"/>
          <w:sz w:val="22"/>
        </w:rPr>
        <w:t> </w:t>
      </w:r>
      <w:r>
        <w:rPr>
          <w:sz w:val="22"/>
        </w:rPr>
        <w:t>and</w:t>
      </w:r>
      <w:r>
        <w:rPr>
          <w:spacing w:val="-9"/>
          <w:sz w:val="22"/>
        </w:rPr>
        <w:t> </w:t>
      </w:r>
      <w:r>
        <w:rPr>
          <w:sz w:val="22"/>
        </w:rPr>
        <w:t>oversee</w:t>
      </w:r>
      <w:r>
        <w:rPr>
          <w:spacing w:val="-9"/>
          <w:sz w:val="22"/>
        </w:rPr>
        <w:t> </w:t>
      </w:r>
      <w:r>
        <w:rPr>
          <w:sz w:val="22"/>
        </w:rPr>
        <w:t>approved</w:t>
      </w:r>
      <w:r>
        <w:rPr>
          <w:spacing w:val="-9"/>
          <w:sz w:val="22"/>
        </w:rPr>
        <w:t> </w:t>
      </w:r>
      <w:r>
        <w:rPr>
          <w:sz w:val="22"/>
        </w:rPr>
        <w:t>insurers</w:t>
      </w:r>
      <w:r>
        <w:rPr>
          <w:spacing w:val="-9"/>
          <w:sz w:val="22"/>
        </w:rPr>
        <w:t> </w:t>
      </w:r>
      <w:r>
        <w:rPr>
          <w:sz w:val="22"/>
        </w:rPr>
        <w:t>and</w:t>
      </w:r>
      <w:r>
        <w:rPr>
          <w:spacing w:val="-9"/>
          <w:sz w:val="22"/>
        </w:rPr>
        <w:t> </w:t>
      </w:r>
      <w:r>
        <w:rPr>
          <w:sz w:val="22"/>
        </w:rPr>
        <w:t>self-insurers</w:t>
      </w:r>
      <w:r>
        <w:rPr>
          <w:spacing w:val="-9"/>
          <w:sz w:val="22"/>
        </w:rPr>
        <w:t> </w:t>
      </w:r>
      <w:r>
        <w:rPr>
          <w:sz w:val="22"/>
        </w:rPr>
        <w:t>to</w:t>
      </w:r>
      <w:r>
        <w:rPr>
          <w:spacing w:val="-9"/>
          <w:sz w:val="22"/>
        </w:rPr>
        <w:t> </w:t>
      </w:r>
      <w:r>
        <w:rPr>
          <w:sz w:val="22"/>
        </w:rPr>
        <w:t>ensure</w:t>
      </w:r>
      <w:r>
        <w:rPr>
          <w:spacing w:val="-9"/>
          <w:sz w:val="22"/>
        </w:rPr>
        <w:t> </w:t>
      </w:r>
      <w:r>
        <w:rPr>
          <w:sz w:val="22"/>
        </w:rPr>
        <w:t>they</w:t>
      </w:r>
      <w:r>
        <w:rPr>
          <w:spacing w:val="-14"/>
          <w:sz w:val="22"/>
        </w:rPr>
        <w:t> </w:t>
      </w:r>
      <w:r>
        <w:rPr>
          <w:sz w:val="22"/>
        </w:rPr>
        <w:t>meet</w:t>
      </w:r>
      <w:r>
        <w:rPr>
          <w:spacing w:val="-9"/>
          <w:sz w:val="22"/>
        </w:rPr>
        <w:t> </w:t>
      </w:r>
      <w:r>
        <w:rPr>
          <w:sz w:val="22"/>
        </w:rPr>
        <w:t>financial</w:t>
      </w:r>
      <w:r>
        <w:rPr>
          <w:spacing w:val="-15"/>
          <w:sz w:val="22"/>
        </w:rPr>
        <w:t> </w:t>
      </w:r>
      <w:r>
        <w:rPr>
          <w:sz w:val="22"/>
        </w:rPr>
        <w:t>and administrative standards, and</w:t>
      </w:r>
    </w:p>
    <w:p>
      <w:pPr>
        <w:pStyle w:val="ListParagraph"/>
        <w:numPr>
          <w:ilvl w:val="0"/>
          <w:numId w:val="1"/>
        </w:numPr>
        <w:tabs>
          <w:tab w:pos="1031" w:val="left" w:leader="none"/>
        </w:tabs>
        <w:spacing w:line="256" w:lineRule="exact" w:before="0" w:after="0"/>
        <w:ind w:left="1031" w:right="0" w:hanging="359"/>
        <w:jc w:val="left"/>
        <w:rPr>
          <w:sz w:val="22"/>
        </w:rPr>
      </w:pPr>
      <w:r>
        <w:rPr>
          <w:sz w:val="22"/>
        </w:rPr>
        <w:t>Investigate</w:t>
      </w:r>
      <w:r>
        <w:rPr>
          <w:spacing w:val="-7"/>
          <w:sz w:val="22"/>
        </w:rPr>
        <w:t> </w:t>
      </w:r>
      <w:r>
        <w:rPr>
          <w:sz w:val="22"/>
        </w:rPr>
        <w:t>potential</w:t>
      </w:r>
      <w:r>
        <w:rPr>
          <w:spacing w:val="-13"/>
          <w:sz w:val="22"/>
        </w:rPr>
        <w:t> </w:t>
      </w:r>
      <w:r>
        <w:rPr>
          <w:sz w:val="22"/>
        </w:rPr>
        <w:t>non-compliance</w:t>
      </w:r>
      <w:r>
        <w:rPr>
          <w:spacing w:val="-6"/>
          <w:sz w:val="22"/>
        </w:rPr>
        <w:t> </w:t>
      </w:r>
      <w:r>
        <w:rPr>
          <w:sz w:val="22"/>
        </w:rPr>
        <w:t>and</w:t>
      </w:r>
      <w:r>
        <w:rPr>
          <w:spacing w:val="-7"/>
          <w:sz w:val="22"/>
        </w:rPr>
        <w:t> </w:t>
      </w:r>
      <w:r>
        <w:rPr>
          <w:sz w:val="22"/>
        </w:rPr>
        <w:t>take</w:t>
      </w:r>
      <w:r>
        <w:rPr>
          <w:spacing w:val="-6"/>
          <w:sz w:val="22"/>
        </w:rPr>
        <w:t> </w:t>
      </w:r>
      <w:r>
        <w:rPr>
          <w:sz w:val="22"/>
        </w:rPr>
        <w:t>proportionate</w:t>
      </w:r>
      <w:r>
        <w:rPr>
          <w:spacing w:val="-6"/>
          <w:sz w:val="22"/>
        </w:rPr>
        <w:t> </w:t>
      </w:r>
      <w:r>
        <w:rPr>
          <w:spacing w:val="-2"/>
          <w:sz w:val="22"/>
        </w:rPr>
        <w:t>action.</w:t>
      </w:r>
    </w:p>
    <w:p>
      <w:pPr>
        <w:spacing w:before="136"/>
        <w:ind w:left="295" w:right="0" w:firstLine="0"/>
        <w:jc w:val="left"/>
        <w:rPr>
          <w:sz w:val="22"/>
        </w:rPr>
      </w:pPr>
      <w:r>
        <w:rPr>
          <w:sz w:val="22"/>
        </w:rPr>
        <w:t>(</w:t>
      </w:r>
      <w:r>
        <w:rPr>
          <w:i/>
          <w:sz w:val="22"/>
        </w:rPr>
        <w:t>Detailed</w:t>
      </w:r>
      <w:r>
        <w:rPr>
          <w:i/>
          <w:spacing w:val="-5"/>
          <w:sz w:val="22"/>
        </w:rPr>
        <w:t> </w:t>
      </w:r>
      <w:r>
        <w:rPr>
          <w:i/>
          <w:sz w:val="22"/>
        </w:rPr>
        <w:t>legislative</w:t>
      </w:r>
      <w:r>
        <w:rPr>
          <w:i/>
          <w:spacing w:val="-3"/>
          <w:sz w:val="22"/>
        </w:rPr>
        <w:t> </w:t>
      </w:r>
      <w:r>
        <w:rPr>
          <w:i/>
          <w:sz w:val="22"/>
        </w:rPr>
        <w:t>powers</w:t>
      </w:r>
      <w:r>
        <w:rPr>
          <w:i/>
          <w:spacing w:val="-2"/>
          <w:sz w:val="22"/>
        </w:rPr>
        <w:t> </w:t>
      </w:r>
      <w:r>
        <w:rPr>
          <w:i/>
          <w:sz w:val="22"/>
        </w:rPr>
        <w:t>are</w:t>
      </w:r>
      <w:r>
        <w:rPr>
          <w:i/>
          <w:spacing w:val="-3"/>
          <w:sz w:val="22"/>
        </w:rPr>
        <w:t> </w:t>
      </w:r>
      <w:r>
        <w:rPr>
          <w:i/>
          <w:sz w:val="22"/>
        </w:rPr>
        <w:t>set</w:t>
      </w:r>
      <w:r>
        <w:rPr>
          <w:i/>
          <w:spacing w:val="-3"/>
          <w:sz w:val="22"/>
        </w:rPr>
        <w:t> </w:t>
      </w:r>
      <w:r>
        <w:rPr>
          <w:i/>
          <w:sz w:val="22"/>
        </w:rPr>
        <w:t>out</w:t>
      </w:r>
      <w:r>
        <w:rPr>
          <w:i/>
          <w:spacing w:val="-2"/>
          <w:sz w:val="22"/>
        </w:rPr>
        <w:t> </w:t>
      </w:r>
      <w:r>
        <w:rPr>
          <w:i/>
          <w:sz w:val="22"/>
        </w:rPr>
        <w:t>at</w:t>
      </w:r>
      <w:r>
        <w:rPr>
          <w:i/>
          <w:spacing w:val="-3"/>
          <w:sz w:val="22"/>
        </w:rPr>
        <w:t> </w:t>
      </w:r>
      <w:r>
        <w:rPr>
          <w:i/>
          <w:sz w:val="22"/>
        </w:rPr>
        <w:t>the</w:t>
      </w:r>
      <w:r>
        <w:rPr>
          <w:i/>
          <w:spacing w:val="-3"/>
          <w:sz w:val="22"/>
        </w:rPr>
        <w:t> </w:t>
      </w:r>
      <w:r>
        <w:rPr>
          <w:i/>
          <w:sz w:val="22"/>
        </w:rPr>
        <w:t>end</w:t>
      </w:r>
      <w:r>
        <w:rPr>
          <w:i/>
          <w:spacing w:val="-2"/>
          <w:sz w:val="22"/>
        </w:rPr>
        <w:t> </w:t>
      </w:r>
      <w:r>
        <w:rPr>
          <w:i/>
          <w:sz w:val="22"/>
        </w:rPr>
        <w:t>of</w:t>
      </w:r>
      <w:r>
        <w:rPr>
          <w:i/>
          <w:spacing w:val="-7"/>
          <w:sz w:val="22"/>
        </w:rPr>
        <w:t> </w:t>
      </w:r>
      <w:r>
        <w:rPr>
          <w:i/>
          <w:sz w:val="22"/>
        </w:rPr>
        <w:t>this</w:t>
      </w:r>
      <w:r>
        <w:rPr>
          <w:i/>
          <w:spacing w:val="-2"/>
          <w:sz w:val="22"/>
        </w:rPr>
        <w:t> Policy</w:t>
      </w:r>
      <w:r>
        <w:rPr>
          <w:spacing w:val="-2"/>
          <w:sz w:val="22"/>
        </w:rPr>
        <w:t>)</w:t>
      </w:r>
    </w:p>
    <w:p>
      <w:pPr>
        <w:spacing w:after="0"/>
        <w:jc w:val="left"/>
        <w:rPr>
          <w:sz w:val="22"/>
        </w:rPr>
        <w:sectPr>
          <w:pgSz w:w="11910" w:h="16840"/>
          <w:pgMar w:header="0" w:footer="557" w:top="1060" w:bottom="740" w:left="425" w:right="566"/>
        </w:sectPr>
      </w:pPr>
    </w:p>
    <w:p>
      <w:pPr>
        <w:pStyle w:val="Heading1"/>
        <w:ind w:left="305"/>
      </w:pPr>
      <w:r>
        <w:rPr/>
        <w:t>INSURER</w:t>
      </w:r>
      <w:r>
        <w:rPr>
          <w:spacing w:val="-17"/>
        </w:rPr>
        <w:t> </w:t>
      </w:r>
      <w:r>
        <w:rPr/>
        <w:t>AND</w:t>
      </w:r>
      <w:r>
        <w:rPr>
          <w:spacing w:val="-6"/>
        </w:rPr>
        <w:t> </w:t>
      </w:r>
      <w:r>
        <w:rPr/>
        <w:t>SELF-INSURER</w:t>
      </w:r>
      <w:r>
        <w:rPr>
          <w:spacing w:val="-5"/>
        </w:rPr>
        <w:t> </w:t>
      </w:r>
      <w:r>
        <w:rPr>
          <w:spacing w:val="-2"/>
        </w:rPr>
        <w:t>OBLIGATIONS</w:t>
      </w:r>
    </w:p>
    <w:p>
      <w:pPr>
        <w:pStyle w:val="BodyText"/>
        <w:spacing w:line="259" w:lineRule="auto" w:before="102"/>
        <w:ind w:left="305" w:hanging="1"/>
      </w:pPr>
      <w:r>
        <w:rPr/>
        <w:t>WorkSafe</w:t>
      </w:r>
      <w:r>
        <w:rPr>
          <w:spacing w:val="-15"/>
        </w:rPr>
        <w:t> </w:t>
      </w:r>
      <w:r>
        <w:rPr/>
        <w:t>ACT</w:t>
      </w:r>
      <w:r>
        <w:rPr>
          <w:spacing w:val="-14"/>
        </w:rPr>
        <w:t> </w:t>
      </w:r>
      <w:r>
        <w:rPr/>
        <w:t>regulates</w:t>
      </w:r>
      <w:r>
        <w:rPr>
          <w:spacing w:val="-13"/>
        </w:rPr>
        <w:t> </w:t>
      </w:r>
      <w:r>
        <w:rPr/>
        <w:t>private</w:t>
      </w:r>
      <w:r>
        <w:rPr>
          <w:spacing w:val="-9"/>
        </w:rPr>
        <w:t> </w:t>
      </w:r>
      <w:r>
        <w:rPr/>
        <w:t>sector</w:t>
      </w:r>
      <w:r>
        <w:rPr>
          <w:spacing w:val="-15"/>
        </w:rPr>
        <w:t> </w:t>
      </w:r>
      <w:r>
        <w:rPr/>
        <w:t>insurers</w:t>
      </w:r>
      <w:r>
        <w:rPr>
          <w:spacing w:val="-9"/>
        </w:rPr>
        <w:t> </w:t>
      </w:r>
      <w:r>
        <w:rPr/>
        <w:t>and</w:t>
      </w:r>
      <w:r>
        <w:rPr>
          <w:spacing w:val="-10"/>
        </w:rPr>
        <w:t> </w:t>
      </w:r>
      <w:r>
        <w:rPr/>
        <w:t>self-insurers</w:t>
      </w:r>
      <w:r>
        <w:rPr>
          <w:position w:val="7"/>
          <w:sz w:val="13"/>
        </w:rPr>
        <w:t>2</w:t>
      </w:r>
      <w:r>
        <w:rPr>
          <w:spacing w:val="59"/>
          <w:position w:val="7"/>
          <w:sz w:val="13"/>
        </w:rPr>
        <w:t> </w:t>
      </w:r>
      <w:r>
        <w:rPr/>
        <w:t>to</w:t>
      </w:r>
      <w:r>
        <w:rPr>
          <w:spacing w:val="-10"/>
        </w:rPr>
        <w:t> </w:t>
      </w:r>
      <w:r>
        <w:rPr/>
        <w:t>ensure</w:t>
      </w:r>
      <w:r>
        <w:rPr>
          <w:spacing w:val="-10"/>
        </w:rPr>
        <w:t> </w:t>
      </w:r>
      <w:r>
        <w:rPr/>
        <w:t>the</w:t>
      </w:r>
      <w:r>
        <w:rPr>
          <w:spacing w:val="-15"/>
        </w:rPr>
        <w:t> </w:t>
      </w:r>
      <w:r>
        <w:rPr/>
        <w:t>workers’</w:t>
      </w:r>
      <w:r>
        <w:rPr>
          <w:spacing w:val="-14"/>
        </w:rPr>
        <w:t> </w:t>
      </w:r>
      <w:r>
        <w:rPr/>
        <w:t>compensation scheme operates effectively</w:t>
      </w:r>
      <w:r>
        <w:rPr>
          <w:spacing w:val="-1"/>
        </w:rPr>
        <w:t> </w:t>
      </w:r>
      <w:r>
        <w:rPr/>
        <w:t>and</w:t>
      </w:r>
      <w:r>
        <w:rPr>
          <w:spacing w:val="-1"/>
        </w:rPr>
        <w:t> </w:t>
      </w:r>
      <w:r>
        <w:rPr/>
        <w:t>workers receive appropriate support following a</w:t>
      </w:r>
      <w:r>
        <w:rPr>
          <w:spacing w:val="-1"/>
        </w:rPr>
        <w:t> </w:t>
      </w:r>
      <w:r>
        <w:rPr/>
        <w:t>workplace injury</w:t>
      </w:r>
      <w:r>
        <w:rPr>
          <w:spacing w:val="-1"/>
        </w:rPr>
        <w:t> </w:t>
      </w:r>
      <w:r>
        <w:rPr/>
        <w:t>or illness, regardless of</w:t>
      </w:r>
      <w:r>
        <w:rPr>
          <w:spacing w:val="-1"/>
        </w:rPr>
        <w:t> </w:t>
      </w:r>
      <w:r>
        <w:rPr/>
        <w:t>who they</w:t>
      </w:r>
      <w:r>
        <w:rPr>
          <w:spacing w:val="-2"/>
        </w:rPr>
        <w:t> </w:t>
      </w:r>
      <w:r>
        <w:rPr/>
        <w:t>work for or</w:t>
      </w:r>
      <w:r>
        <w:rPr>
          <w:spacing w:val="-2"/>
        </w:rPr>
        <w:t> </w:t>
      </w:r>
      <w:r>
        <w:rPr/>
        <w:t>where they</w:t>
      </w:r>
      <w:r>
        <w:rPr>
          <w:spacing w:val="-2"/>
        </w:rPr>
        <w:t> </w:t>
      </w:r>
      <w:r>
        <w:rPr/>
        <w:t>work.</w:t>
      </w:r>
    </w:p>
    <w:p>
      <w:pPr>
        <w:pStyle w:val="BodyText"/>
        <w:spacing w:before="117"/>
        <w:ind w:left="305"/>
      </w:pPr>
      <w:r>
        <w:rPr/>
        <w:t>To</w:t>
      </w:r>
      <w:r>
        <w:rPr>
          <w:spacing w:val="-6"/>
        </w:rPr>
        <w:t> </w:t>
      </w:r>
      <w:r>
        <w:rPr/>
        <w:t>ensure</w:t>
      </w:r>
      <w:r>
        <w:rPr>
          <w:spacing w:val="-5"/>
        </w:rPr>
        <w:t> </w:t>
      </w:r>
      <w:r>
        <w:rPr/>
        <w:t>compliance</w:t>
      </w:r>
      <w:r>
        <w:rPr>
          <w:spacing w:val="-11"/>
        </w:rPr>
        <w:t> </w:t>
      </w:r>
      <w:r>
        <w:rPr/>
        <w:t>with</w:t>
      </w:r>
      <w:r>
        <w:rPr>
          <w:spacing w:val="-6"/>
        </w:rPr>
        <w:t> </w:t>
      </w:r>
      <w:r>
        <w:rPr/>
        <w:t>the</w:t>
      </w:r>
      <w:r>
        <w:rPr>
          <w:spacing w:val="-13"/>
        </w:rPr>
        <w:t> </w:t>
      </w:r>
      <w:r>
        <w:rPr/>
        <w:t>WC</w:t>
      </w:r>
      <w:r>
        <w:rPr>
          <w:spacing w:val="-11"/>
        </w:rPr>
        <w:t> </w:t>
      </w:r>
      <w:r>
        <w:rPr/>
        <w:t>Act</w:t>
      </w:r>
      <w:r>
        <w:rPr>
          <w:spacing w:val="-6"/>
        </w:rPr>
        <w:t> </w:t>
      </w:r>
      <w:r>
        <w:rPr/>
        <w:t>and</w:t>
      </w:r>
      <w:r>
        <w:rPr>
          <w:spacing w:val="-5"/>
        </w:rPr>
        <w:t> </w:t>
      </w:r>
      <w:r>
        <w:rPr/>
        <w:t>the</w:t>
      </w:r>
      <w:r>
        <w:rPr>
          <w:spacing w:val="-13"/>
        </w:rPr>
        <w:t> </w:t>
      </w:r>
      <w:r>
        <w:rPr/>
        <w:t>WC</w:t>
      </w:r>
      <w:r>
        <w:rPr>
          <w:spacing w:val="-6"/>
        </w:rPr>
        <w:t> </w:t>
      </w:r>
      <w:r>
        <w:rPr/>
        <w:t>Regulation,</w:t>
      </w:r>
      <w:r>
        <w:rPr>
          <w:spacing w:val="-5"/>
        </w:rPr>
        <w:t> </w:t>
      </w:r>
      <w:r>
        <w:rPr/>
        <w:t>insurers</w:t>
      </w:r>
      <w:r>
        <w:rPr>
          <w:spacing w:val="-5"/>
        </w:rPr>
        <w:t> </w:t>
      </w:r>
      <w:r>
        <w:rPr>
          <w:spacing w:val="-2"/>
        </w:rPr>
        <w:t>must:</w:t>
      </w:r>
    </w:p>
    <w:p>
      <w:pPr>
        <w:pStyle w:val="ListParagraph"/>
        <w:numPr>
          <w:ilvl w:val="0"/>
          <w:numId w:val="1"/>
        </w:numPr>
        <w:tabs>
          <w:tab w:pos="1042" w:val="left" w:leader="none"/>
        </w:tabs>
        <w:spacing w:line="244" w:lineRule="auto" w:before="82" w:after="0"/>
        <w:ind w:left="1042" w:right="985" w:hanging="360"/>
        <w:jc w:val="left"/>
        <w:rPr>
          <w:sz w:val="22"/>
        </w:rPr>
      </w:pPr>
      <w:r>
        <w:rPr>
          <w:sz w:val="22"/>
        </w:rPr>
        <w:t>Meet</w:t>
      </w:r>
      <w:r>
        <w:rPr>
          <w:spacing w:val="-4"/>
          <w:sz w:val="22"/>
        </w:rPr>
        <w:t> </w:t>
      </w:r>
      <w:r>
        <w:rPr>
          <w:sz w:val="22"/>
        </w:rPr>
        <w:t>licensing</w:t>
      </w:r>
      <w:r>
        <w:rPr>
          <w:spacing w:val="-4"/>
          <w:sz w:val="22"/>
        </w:rPr>
        <w:t> </w:t>
      </w:r>
      <w:r>
        <w:rPr>
          <w:sz w:val="22"/>
        </w:rPr>
        <w:t>requirements</w:t>
      </w:r>
      <w:r>
        <w:rPr>
          <w:spacing w:val="-4"/>
          <w:sz w:val="22"/>
        </w:rPr>
        <w:t> </w:t>
      </w:r>
      <w:r>
        <w:rPr>
          <w:sz w:val="22"/>
        </w:rPr>
        <w:t>and</w:t>
      </w:r>
      <w:r>
        <w:rPr>
          <w:spacing w:val="-4"/>
          <w:sz w:val="22"/>
        </w:rPr>
        <w:t> </w:t>
      </w:r>
      <w:r>
        <w:rPr>
          <w:sz w:val="22"/>
        </w:rPr>
        <w:t>adhere</w:t>
      </w:r>
      <w:r>
        <w:rPr>
          <w:spacing w:val="-4"/>
          <w:sz w:val="22"/>
        </w:rPr>
        <w:t> </w:t>
      </w:r>
      <w:r>
        <w:rPr>
          <w:sz w:val="22"/>
        </w:rPr>
        <w:t>to</w:t>
      </w:r>
      <w:r>
        <w:rPr>
          <w:spacing w:val="-4"/>
          <w:sz w:val="22"/>
        </w:rPr>
        <w:t> </w:t>
      </w:r>
      <w:r>
        <w:rPr>
          <w:sz w:val="22"/>
        </w:rPr>
        <w:t>approved</w:t>
      </w:r>
      <w:r>
        <w:rPr>
          <w:spacing w:val="-4"/>
          <w:sz w:val="22"/>
        </w:rPr>
        <w:t> </w:t>
      </w:r>
      <w:r>
        <w:rPr>
          <w:sz w:val="22"/>
        </w:rPr>
        <w:t>protocols,</w:t>
      </w:r>
      <w:r>
        <w:rPr>
          <w:spacing w:val="-4"/>
          <w:sz w:val="22"/>
        </w:rPr>
        <w:t> </w:t>
      </w:r>
      <w:r>
        <w:rPr>
          <w:sz w:val="22"/>
        </w:rPr>
        <w:t>including</w:t>
      </w:r>
      <w:r>
        <w:rPr>
          <w:spacing w:val="-4"/>
          <w:sz w:val="22"/>
        </w:rPr>
        <w:t> </w:t>
      </w:r>
      <w:r>
        <w:rPr>
          <w:sz w:val="22"/>
        </w:rPr>
        <w:t>ensuring</w:t>
      </w:r>
      <w:r>
        <w:rPr>
          <w:spacing w:val="-4"/>
          <w:sz w:val="22"/>
        </w:rPr>
        <w:t> </w:t>
      </w:r>
      <w:r>
        <w:rPr>
          <w:sz w:val="22"/>
        </w:rPr>
        <w:t>that premiums charged by insurers are reasonable and not excessive</w:t>
      </w:r>
    </w:p>
    <w:p>
      <w:pPr>
        <w:pStyle w:val="ListParagraph"/>
        <w:numPr>
          <w:ilvl w:val="0"/>
          <w:numId w:val="1"/>
        </w:numPr>
        <w:tabs>
          <w:tab w:pos="1042" w:val="left" w:leader="none"/>
        </w:tabs>
        <w:spacing w:line="316" w:lineRule="auto" w:before="38" w:after="0"/>
        <w:ind w:left="1042" w:right="1102" w:hanging="360"/>
        <w:jc w:val="left"/>
        <w:rPr>
          <w:sz w:val="22"/>
        </w:rPr>
      </w:pPr>
      <w:r>
        <w:rPr>
          <w:sz w:val="22"/>
        </w:rPr>
        <w:t>Support</w:t>
      </w:r>
      <w:r>
        <w:rPr>
          <w:spacing w:val="-4"/>
          <w:sz w:val="22"/>
        </w:rPr>
        <w:t> </w:t>
      </w:r>
      <w:r>
        <w:rPr>
          <w:sz w:val="22"/>
        </w:rPr>
        <w:t>employers</w:t>
      </w:r>
      <w:r>
        <w:rPr>
          <w:spacing w:val="-4"/>
          <w:sz w:val="22"/>
        </w:rPr>
        <w:t> </w:t>
      </w:r>
      <w:r>
        <w:rPr>
          <w:sz w:val="22"/>
        </w:rPr>
        <w:t>to</w:t>
      </w:r>
      <w:r>
        <w:rPr>
          <w:spacing w:val="-4"/>
          <w:sz w:val="22"/>
        </w:rPr>
        <w:t> </w:t>
      </w:r>
      <w:r>
        <w:rPr>
          <w:sz w:val="22"/>
        </w:rPr>
        <w:t>meet</w:t>
      </w:r>
      <w:r>
        <w:rPr>
          <w:spacing w:val="-4"/>
          <w:sz w:val="22"/>
        </w:rPr>
        <w:t> </w:t>
      </w:r>
      <w:r>
        <w:rPr>
          <w:sz w:val="22"/>
        </w:rPr>
        <w:t>obligations,</w:t>
      </w:r>
      <w:r>
        <w:rPr>
          <w:spacing w:val="-4"/>
          <w:sz w:val="22"/>
        </w:rPr>
        <w:t> </w:t>
      </w:r>
      <w:r>
        <w:rPr>
          <w:sz w:val="22"/>
        </w:rPr>
        <w:t>including</w:t>
      </w:r>
      <w:r>
        <w:rPr>
          <w:spacing w:val="-4"/>
          <w:sz w:val="22"/>
        </w:rPr>
        <w:t> </w:t>
      </w:r>
      <w:r>
        <w:rPr>
          <w:sz w:val="22"/>
        </w:rPr>
        <w:t>in</w:t>
      </w:r>
      <w:r>
        <w:rPr>
          <w:spacing w:val="-4"/>
          <w:sz w:val="22"/>
        </w:rPr>
        <w:t> </w:t>
      </w:r>
      <w:r>
        <w:rPr>
          <w:sz w:val="22"/>
        </w:rPr>
        <w:t>implementing</w:t>
      </w:r>
      <w:r>
        <w:rPr>
          <w:spacing w:val="-4"/>
          <w:sz w:val="22"/>
        </w:rPr>
        <w:t> </w:t>
      </w:r>
      <w:r>
        <w:rPr>
          <w:sz w:val="22"/>
        </w:rPr>
        <w:t>injury</w:t>
      </w:r>
      <w:r>
        <w:rPr>
          <w:spacing w:val="-11"/>
          <w:sz w:val="22"/>
        </w:rPr>
        <w:t> </w:t>
      </w:r>
      <w:r>
        <w:rPr>
          <w:sz w:val="22"/>
        </w:rPr>
        <w:t>management programs and return-to-work plans</w:t>
      </w:r>
    </w:p>
    <w:p>
      <w:pPr>
        <w:pStyle w:val="ListParagraph"/>
        <w:numPr>
          <w:ilvl w:val="0"/>
          <w:numId w:val="1"/>
        </w:numPr>
        <w:tabs>
          <w:tab w:pos="1042" w:val="left" w:leader="none"/>
        </w:tabs>
        <w:spacing w:line="316" w:lineRule="auto" w:before="0" w:after="0"/>
        <w:ind w:left="1042" w:right="475" w:hanging="360"/>
        <w:jc w:val="left"/>
        <w:rPr>
          <w:sz w:val="22"/>
        </w:rPr>
      </w:pPr>
      <w:r>
        <w:rPr>
          <w:sz w:val="22"/>
        </w:rPr>
        <w:t>Provide</w:t>
      </w:r>
      <w:r>
        <w:rPr>
          <w:spacing w:val="-3"/>
          <w:sz w:val="22"/>
        </w:rPr>
        <w:t> </w:t>
      </w:r>
      <w:r>
        <w:rPr>
          <w:sz w:val="22"/>
        </w:rPr>
        <w:t>injured</w:t>
      </w:r>
      <w:r>
        <w:rPr>
          <w:spacing w:val="-10"/>
          <w:sz w:val="22"/>
        </w:rPr>
        <w:t> </w:t>
      </w:r>
      <w:r>
        <w:rPr>
          <w:sz w:val="22"/>
        </w:rPr>
        <w:t>workers</w:t>
      </w:r>
      <w:r>
        <w:rPr>
          <w:spacing w:val="-9"/>
          <w:sz w:val="22"/>
        </w:rPr>
        <w:t> </w:t>
      </w:r>
      <w:r>
        <w:rPr>
          <w:sz w:val="22"/>
        </w:rPr>
        <w:t>with</w:t>
      </w:r>
      <w:r>
        <w:rPr>
          <w:spacing w:val="-3"/>
          <w:sz w:val="22"/>
        </w:rPr>
        <w:t> </w:t>
      </w:r>
      <w:r>
        <w:rPr>
          <w:sz w:val="22"/>
        </w:rPr>
        <w:t>a</w:t>
      </w:r>
      <w:r>
        <w:rPr>
          <w:spacing w:val="-3"/>
          <w:sz w:val="22"/>
        </w:rPr>
        <w:t> </w:t>
      </w:r>
      <w:r>
        <w:rPr>
          <w:sz w:val="22"/>
        </w:rPr>
        <w:t>statement</w:t>
      </w:r>
      <w:r>
        <w:rPr>
          <w:spacing w:val="-3"/>
          <w:sz w:val="22"/>
        </w:rPr>
        <w:t> </w:t>
      </w:r>
      <w:r>
        <w:rPr>
          <w:sz w:val="22"/>
        </w:rPr>
        <w:t>outlining</w:t>
      </w:r>
      <w:r>
        <w:rPr>
          <w:spacing w:val="-3"/>
          <w:sz w:val="22"/>
        </w:rPr>
        <w:t> </w:t>
      </w:r>
      <w:r>
        <w:rPr>
          <w:sz w:val="22"/>
        </w:rPr>
        <w:t>their</w:t>
      </w:r>
      <w:r>
        <w:rPr>
          <w:spacing w:val="-9"/>
          <w:sz w:val="22"/>
        </w:rPr>
        <w:t> </w:t>
      </w:r>
      <w:r>
        <w:rPr>
          <w:sz w:val="22"/>
        </w:rPr>
        <w:t>rights</w:t>
      </w:r>
      <w:r>
        <w:rPr>
          <w:spacing w:val="-3"/>
          <w:sz w:val="22"/>
        </w:rPr>
        <w:t> </w:t>
      </w:r>
      <w:r>
        <w:rPr>
          <w:sz w:val="22"/>
        </w:rPr>
        <w:t>and</w:t>
      </w:r>
      <w:r>
        <w:rPr>
          <w:spacing w:val="-3"/>
          <w:sz w:val="22"/>
        </w:rPr>
        <w:t> </w:t>
      </w:r>
      <w:r>
        <w:rPr>
          <w:sz w:val="22"/>
        </w:rPr>
        <w:t>responsibilities</w:t>
      </w:r>
      <w:r>
        <w:rPr>
          <w:spacing w:val="-3"/>
          <w:sz w:val="22"/>
        </w:rPr>
        <w:t> </w:t>
      </w:r>
      <w:r>
        <w:rPr>
          <w:sz w:val="22"/>
        </w:rPr>
        <w:t>under</w:t>
      </w:r>
      <w:r>
        <w:rPr>
          <w:spacing w:val="-9"/>
          <w:sz w:val="22"/>
        </w:rPr>
        <w:t> </w:t>
      </w:r>
      <w:r>
        <w:rPr>
          <w:sz w:val="22"/>
        </w:rPr>
        <w:t>their personal injury plan</w:t>
      </w:r>
    </w:p>
    <w:p>
      <w:pPr>
        <w:pStyle w:val="ListParagraph"/>
        <w:numPr>
          <w:ilvl w:val="0"/>
          <w:numId w:val="1"/>
        </w:numPr>
        <w:tabs>
          <w:tab w:pos="1042" w:val="left" w:leader="none"/>
        </w:tabs>
        <w:spacing w:line="316" w:lineRule="auto" w:before="0" w:after="0"/>
        <w:ind w:left="1042" w:right="187" w:hanging="360"/>
        <w:jc w:val="left"/>
        <w:rPr>
          <w:sz w:val="22"/>
        </w:rPr>
      </w:pPr>
      <w:r>
        <w:rPr>
          <w:sz w:val="22"/>
        </w:rPr>
        <w:t>Provide</w:t>
      </w:r>
      <w:r>
        <w:rPr>
          <w:spacing w:val="-4"/>
          <w:sz w:val="22"/>
        </w:rPr>
        <w:t> </w:t>
      </w:r>
      <w:r>
        <w:rPr>
          <w:sz w:val="22"/>
        </w:rPr>
        <w:t>clear</w:t>
      </w:r>
      <w:r>
        <w:rPr>
          <w:spacing w:val="-9"/>
          <w:sz w:val="22"/>
        </w:rPr>
        <w:t> </w:t>
      </w:r>
      <w:r>
        <w:rPr>
          <w:sz w:val="22"/>
        </w:rPr>
        <w:t>information</w:t>
      </w:r>
      <w:r>
        <w:rPr>
          <w:spacing w:val="-4"/>
          <w:sz w:val="22"/>
        </w:rPr>
        <w:t> </w:t>
      </w:r>
      <w:r>
        <w:rPr>
          <w:sz w:val="22"/>
        </w:rPr>
        <w:t>about</w:t>
      </w:r>
      <w:r>
        <w:rPr>
          <w:spacing w:val="-4"/>
          <w:sz w:val="22"/>
        </w:rPr>
        <w:t> </w:t>
      </w:r>
      <w:r>
        <w:rPr>
          <w:sz w:val="22"/>
        </w:rPr>
        <w:t>their</w:t>
      </w:r>
      <w:r>
        <w:rPr>
          <w:spacing w:val="-9"/>
          <w:sz w:val="22"/>
        </w:rPr>
        <w:t> </w:t>
      </w:r>
      <w:r>
        <w:rPr>
          <w:sz w:val="22"/>
        </w:rPr>
        <w:t>rights,</w:t>
      </w:r>
      <w:r>
        <w:rPr>
          <w:spacing w:val="-4"/>
          <w:sz w:val="22"/>
        </w:rPr>
        <w:t> </w:t>
      </w:r>
      <w:r>
        <w:rPr>
          <w:sz w:val="22"/>
        </w:rPr>
        <w:t>responsibilities,</w:t>
      </w:r>
      <w:r>
        <w:rPr>
          <w:spacing w:val="-4"/>
          <w:sz w:val="22"/>
        </w:rPr>
        <w:t> </w:t>
      </w:r>
      <w:r>
        <w:rPr>
          <w:sz w:val="22"/>
        </w:rPr>
        <w:t>claims</w:t>
      </w:r>
      <w:r>
        <w:rPr>
          <w:spacing w:val="-4"/>
          <w:sz w:val="22"/>
        </w:rPr>
        <w:t> </w:t>
      </w:r>
      <w:r>
        <w:rPr>
          <w:sz w:val="22"/>
        </w:rPr>
        <w:t>processes,</w:t>
      </w:r>
      <w:r>
        <w:rPr>
          <w:spacing w:val="-4"/>
          <w:sz w:val="22"/>
        </w:rPr>
        <w:t> </w:t>
      </w:r>
      <w:r>
        <w:rPr>
          <w:sz w:val="22"/>
        </w:rPr>
        <w:t>and</w:t>
      </w:r>
      <w:r>
        <w:rPr>
          <w:spacing w:val="-4"/>
          <w:sz w:val="22"/>
        </w:rPr>
        <w:t> </w:t>
      </w:r>
      <w:r>
        <w:rPr>
          <w:sz w:val="22"/>
        </w:rPr>
        <w:t>entitlements. They must also inform employers of their duties to provide wage and policy details within or soon after issuing the policy, and</w:t>
      </w:r>
    </w:p>
    <w:p>
      <w:pPr>
        <w:pStyle w:val="ListParagraph"/>
        <w:numPr>
          <w:ilvl w:val="0"/>
          <w:numId w:val="1"/>
        </w:numPr>
        <w:tabs>
          <w:tab w:pos="1042" w:val="left" w:leader="none"/>
        </w:tabs>
        <w:spacing w:line="240" w:lineRule="auto" w:before="108" w:after="0"/>
        <w:ind w:left="1042" w:right="0" w:hanging="360"/>
        <w:jc w:val="left"/>
        <w:rPr>
          <w:sz w:val="22"/>
        </w:rPr>
      </w:pPr>
      <w:r>
        <w:rPr>
          <w:sz w:val="22"/>
        </w:rPr>
        <w:t>Keep</w:t>
      </w:r>
      <w:r>
        <w:rPr>
          <w:spacing w:val="-5"/>
          <w:sz w:val="22"/>
        </w:rPr>
        <w:t> </w:t>
      </w:r>
      <w:r>
        <w:rPr>
          <w:sz w:val="22"/>
        </w:rPr>
        <w:t>records</w:t>
      </w:r>
      <w:r>
        <w:rPr>
          <w:spacing w:val="-1"/>
          <w:sz w:val="22"/>
        </w:rPr>
        <w:t> </w:t>
      </w:r>
      <w:r>
        <w:rPr>
          <w:sz w:val="22"/>
        </w:rPr>
        <w:t>and</w:t>
      </w:r>
      <w:r>
        <w:rPr>
          <w:spacing w:val="-2"/>
          <w:sz w:val="22"/>
        </w:rPr>
        <w:t> </w:t>
      </w:r>
      <w:r>
        <w:rPr>
          <w:sz w:val="22"/>
        </w:rPr>
        <w:t>provide</w:t>
      </w:r>
      <w:r>
        <w:rPr>
          <w:spacing w:val="-2"/>
          <w:sz w:val="22"/>
        </w:rPr>
        <w:t> </w:t>
      </w:r>
      <w:r>
        <w:rPr>
          <w:sz w:val="22"/>
        </w:rPr>
        <w:t>information</w:t>
      </w:r>
      <w:r>
        <w:rPr>
          <w:spacing w:val="-2"/>
          <w:sz w:val="22"/>
        </w:rPr>
        <w:t> </w:t>
      </w:r>
      <w:r>
        <w:rPr>
          <w:sz w:val="22"/>
        </w:rPr>
        <w:t>to</w:t>
      </w:r>
      <w:r>
        <w:rPr>
          <w:spacing w:val="-9"/>
          <w:sz w:val="22"/>
        </w:rPr>
        <w:t> </w:t>
      </w:r>
      <w:r>
        <w:rPr>
          <w:sz w:val="22"/>
        </w:rPr>
        <w:t>WorkSafe</w:t>
      </w:r>
      <w:r>
        <w:rPr>
          <w:spacing w:val="-9"/>
          <w:sz w:val="22"/>
        </w:rPr>
        <w:t> </w:t>
      </w:r>
      <w:r>
        <w:rPr>
          <w:sz w:val="22"/>
        </w:rPr>
        <w:t>ACT</w:t>
      </w:r>
      <w:r>
        <w:rPr>
          <w:spacing w:val="-14"/>
          <w:sz w:val="22"/>
        </w:rPr>
        <w:t> </w:t>
      </w:r>
      <w:r>
        <w:rPr>
          <w:sz w:val="22"/>
        </w:rPr>
        <w:t>when</w:t>
      </w:r>
      <w:r>
        <w:rPr>
          <w:spacing w:val="-1"/>
          <w:sz w:val="22"/>
        </w:rPr>
        <w:t> </w:t>
      </w:r>
      <w:r>
        <w:rPr>
          <w:spacing w:val="-2"/>
          <w:sz w:val="22"/>
        </w:rPr>
        <w:t>requested.</w:t>
      </w:r>
    </w:p>
    <w:p>
      <w:pPr>
        <w:pStyle w:val="BodyText"/>
        <w:spacing w:line="259" w:lineRule="auto" w:before="80"/>
        <w:ind w:left="305" w:right="63"/>
      </w:pPr>
      <w:r>
        <w:rPr/>
        <w:t>If an insurer breaches its licence conditions,</w:t>
      </w:r>
      <w:r>
        <w:rPr>
          <w:spacing w:val="-3"/>
        </w:rPr>
        <w:t> </w:t>
      </w:r>
      <w:r>
        <w:rPr/>
        <w:t>WorkSafe</w:t>
      </w:r>
      <w:r>
        <w:rPr>
          <w:spacing w:val="-2"/>
        </w:rPr>
        <w:t> </w:t>
      </w:r>
      <w:r>
        <w:rPr/>
        <w:t>ACT</w:t>
      </w:r>
      <w:r>
        <w:rPr>
          <w:spacing w:val="-2"/>
        </w:rPr>
        <w:t> </w:t>
      </w:r>
      <w:r>
        <w:rPr/>
        <w:t>may take enforcement action, including imposing additional conditions, revoking or suspending the licence. These measures ensure transparency</w:t>
      </w:r>
      <w:r>
        <w:rPr>
          <w:spacing w:val="-12"/>
        </w:rPr>
        <w:t> </w:t>
      </w:r>
      <w:r>
        <w:rPr/>
        <w:t>and</w:t>
      </w:r>
      <w:r>
        <w:rPr>
          <w:spacing w:val="-7"/>
        </w:rPr>
        <w:t> </w:t>
      </w:r>
      <w:r>
        <w:rPr/>
        <w:t>accountability</w:t>
      </w:r>
      <w:r>
        <w:rPr>
          <w:spacing w:val="-12"/>
        </w:rPr>
        <w:t> </w:t>
      </w:r>
      <w:r>
        <w:rPr/>
        <w:t>in</w:t>
      </w:r>
      <w:r>
        <w:rPr>
          <w:spacing w:val="-7"/>
        </w:rPr>
        <w:t> </w:t>
      </w:r>
      <w:r>
        <w:rPr/>
        <w:t>managing</w:t>
      </w:r>
      <w:r>
        <w:rPr>
          <w:spacing w:val="-12"/>
        </w:rPr>
        <w:t> </w:t>
      </w:r>
      <w:r>
        <w:rPr/>
        <w:t>workers’</w:t>
      </w:r>
      <w:r>
        <w:rPr>
          <w:spacing w:val="-12"/>
        </w:rPr>
        <w:t> </w:t>
      </w:r>
      <w:r>
        <w:rPr/>
        <w:t>compensation</w:t>
      </w:r>
      <w:r>
        <w:rPr>
          <w:spacing w:val="-7"/>
        </w:rPr>
        <w:t> </w:t>
      </w:r>
      <w:r>
        <w:rPr/>
        <w:t>claims</w:t>
      </w:r>
      <w:r>
        <w:rPr>
          <w:spacing w:val="-7"/>
        </w:rPr>
        <w:t> </w:t>
      </w:r>
      <w:r>
        <w:rPr/>
        <w:t>and</w:t>
      </w:r>
      <w:r>
        <w:rPr>
          <w:spacing w:val="-7"/>
        </w:rPr>
        <w:t> </w:t>
      </w:r>
      <w:r>
        <w:rPr/>
        <w:t>help</w:t>
      </w:r>
      <w:r>
        <w:rPr>
          <w:spacing w:val="-7"/>
        </w:rPr>
        <w:t> </w:t>
      </w:r>
      <w:r>
        <w:rPr/>
        <w:t>protect</w:t>
      </w:r>
      <w:r>
        <w:rPr>
          <w:spacing w:val="-7"/>
        </w:rPr>
        <w:t> </w:t>
      </w:r>
      <w:r>
        <w:rPr/>
        <w:t>the</w:t>
      </w:r>
      <w:r>
        <w:rPr>
          <w:spacing w:val="-7"/>
        </w:rPr>
        <w:t> </w:t>
      </w:r>
      <w:r>
        <w:rPr/>
        <w:t>rights of injured workers.</w:t>
      </w:r>
    </w:p>
    <w:p>
      <w:pPr>
        <w:pStyle w:val="BodyText"/>
        <w:spacing w:before="9"/>
      </w:pPr>
    </w:p>
    <w:p>
      <w:pPr>
        <w:pStyle w:val="Heading1"/>
        <w:spacing w:before="1"/>
        <w:ind w:left="305"/>
      </w:pPr>
      <w:r>
        <w:rPr>
          <w:spacing w:val="-2"/>
        </w:rPr>
        <w:t>EMPLOYER</w:t>
      </w:r>
      <w:r>
        <w:rPr>
          <w:spacing w:val="-19"/>
        </w:rPr>
        <w:t> </w:t>
      </w:r>
      <w:r>
        <w:rPr>
          <w:spacing w:val="-2"/>
        </w:rPr>
        <w:t>OBLIGATIONS</w:t>
      </w:r>
    </w:p>
    <w:p>
      <w:pPr>
        <w:pStyle w:val="BodyText"/>
        <w:spacing w:line="259" w:lineRule="auto" w:before="86"/>
        <w:ind w:left="305" w:right="259"/>
      </w:pPr>
      <w:r>
        <w:rPr/>
        <w:t>Employers</w:t>
      </w:r>
      <w:r>
        <w:rPr>
          <w:spacing w:val="-6"/>
        </w:rPr>
        <w:t> </w:t>
      </w:r>
      <w:r>
        <w:rPr/>
        <w:t>in</w:t>
      </w:r>
      <w:r>
        <w:rPr>
          <w:spacing w:val="-6"/>
        </w:rPr>
        <w:t> </w:t>
      </w:r>
      <w:r>
        <w:rPr/>
        <w:t>the</w:t>
      </w:r>
      <w:r>
        <w:rPr>
          <w:spacing w:val="-13"/>
        </w:rPr>
        <w:t> </w:t>
      </w:r>
      <w:r>
        <w:rPr/>
        <w:t>ACT</w:t>
      </w:r>
      <w:r>
        <w:rPr>
          <w:spacing w:val="-13"/>
        </w:rPr>
        <w:t> </w:t>
      </w:r>
      <w:r>
        <w:rPr/>
        <w:t>have</w:t>
      </w:r>
      <w:r>
        <w:rPr>
          <w:spacing w:val="-6"/>
        </w:rPr>
        <w:t> </w:t>
      </w:r>
      <w:r>
        <w:rPr/>
        <w:t>a</w:t>
      </w:r>
      <w:r>
        <w:rPr>
          <w:spacing w:val="-6"/>
        </w:rPr>
        <w:t> </w:t>
      </w:r>
      <w:r>
        <w:rPr/>
        <w:t>range</w:t>
      </w:r>
      <w:r>
        <w:rPr>
          <w:spacing w:val="-6"/>
        </w:rPr>
        <w:t> </w:t>
      </w:r>
      <w:r>
        <w:rPr/>
        <w:t>of</w:t>
      </w:r>
      <w:r>
        <w:rPr>
          <w:spacing w:val="-11"/>
        </w:rPr>
        <w:t> </w:t>
      </w:r>
      <w:r>
        <w:rPr/>
        <w:t>legal</w:t>
      </w:r>
      <w:r>
        <w:rPr>
          <w:spacing w:val="-13"/>
        </w:rPr>
        <w:t> </w:t>
      </w:r>
      <w:r>
        <w:rPr/>
        <w:t>obligations</w:t>
      </w:r>
      <w:r>
        <w:rPr>
          <w:spacing w:val="-6"/>
        </w:rPr>
        <w:t> </w:t>
      </w:r>
      <w:r>
        <w:rPr/>
        <w:t>under</w:t>
      </w:r>
      <w:r>
        <w:rPr>
          <w:spacing w:val="-12"/>
        </w:rPr>
        <w:t> </w:t>
      </w:r>
      <w:r>
        <w:rPr/>
        <w:t>the</w:t>
      </w:r>
      <w:r>
        <w:rPr>
          <w:spacing w:val="-12"/>
        </w:rPr>
        <w:t> </w:t>
      </w:r>
      <w:r>
        <w:rPr/>
        <w:t>workers’</w:t>
      </w:r>
      <w:r>
        <w:rPr>
          <w:spacing w:val="-12"/>
        </w:rPr>
        <w:t> </w:t>
      </w:r>
      <w:r>
        <w:rPr/>
        <w:t>compensation</w:t>
      </w:r>
      <w:r>
        <w:rPr>
          <w:spacing w:val="-6"/>
        </w:rPr>
        <w:t> </w:t>
      </w:r>
      <w:r>
        <w:rPr/>
        <w:t>laws, </w:t>
      </w:r>
      <w:r>
        <w:rPr>
          <w:spacing w:val="-2"/>
        </w:rPr>
        <w:t>including:</w:t>
      </w:r>
    </w:p>
    <w:p>
      <w:pPr>
        <w:pStyle w:val="ListParagraph"/>
        <w:numPr>
          <w:ilvl w:val="0"/>
          <w:numId w:val="1"/>
        </w:numPr>
        <w:tabs>
          <w:tab w:pos="1041" w:val="left" w:leader="none"/>
        </w:tabs>
        <w:spacing w:line="316" w:lineRule="auto" w:before="78" w:after="0"/>
        <w:ind w:left="1041" w:right="294" w:hanging="360"/>
        <w:jc w:val="left"/>
        <w:rPr>
          <w:sz w:val="22"/>
        </w:rPr>
      </w:pPr>
      <w:r>
        <w:rPr>
          <w:sz w:val="22"/>
        </w:rPr>
        <w:t>Maintain</w:t>
      </w:r>
      <w:r>
        <w:rPr>
          <w:spacing w:val="-12"/>
          <w:sz w:val="22"/>
        </w:rPr>
        <w:t> </w:t>
      </w:r>
      <w:r>
        <w:rPr>
          <w:sz w:val="22"/>
        </w:rPr>
        <w:t>workers’</w:t>
      </w:r>
      <w:r>
        <w:rPr>
          <w:spacing w:val="-12"/>
          <w:sz w:val="22"/>
        </w:rPr>
        <w:t> </w:t>
      </w:r>
      <w:r>
        <w:rPr>
          <w:sz w:val="22"/>
        </w:rPr>
        <w:t>compensation</w:t>
      </w:r>
      <w:r>
        <w:rPr>
          <w:spacing w:val="-7"/>
          <w:sz w:val="22"/>
        </w:rPr>
        <w:t> </w:t>
      </w:r>
      <w:r>
        <w:rPr>
          <w:sz w:val="22"/>
        </w:rPr>
        <w:t>insurance:</w:t>
      </w:r>
      <w:r>
        <w:rPr>
          <w:spacing w:val="-13"/>
          <w:sz w:val="22"/>
        </w:rPr>
        <w:t> </w:t>
      </w:r>
      <w:r>
        <w:rPr>
          <w:sz w:val="22"/>
        </w:rPr>
        <w:t>This</w:t>
      </w:r>
      <w:r>
        <w:rPr>
          <w:spacing w:val="-7"/>
          <w:sz w:val="22"/>
        </w:rPr>
        <w:t> </w:t>
      </w:r>
      <w:r>
        <w:rPr>
          <w:sz w:val="22"/>
        </w:rPr>
        <w:t>is</w:t>
      </w:r>
      <w:r>
        <w:rPr>
          <w:spacing w:val="-7"/>
          <w:sz w:val="22"/>
        </w:rPr>
        <w:t> </w:t>
      </w:r>
      <w:r>
        <w:rPr>
          <w:sz w:val="22"/>
        </w:rPr>
        <w:t>the</w:t>
      </w:r>
      <w:r>
        <w:rPr>
          <w:spacing w:val="-7"/>
          <w:sz w:val="22"/>
        </w:rPr>
        <w:t> </w:t>
      </w:r>
      <w:r>
        <w:rPr>
          <w:sz w:val="22"/>
        </w:rPr>
        <w:t>most</w:t>
      </w:r>
      <w:r>
        <w:rPr>
          <w:spacing w:val="-7"/>
          <w:sz w:val="22"/>
        </w:rPr>
        <w:t> </w:t>
      </w:r>
      <w:r>
        <w:rPr>
          <w:sz w:val="22"/>
        </w:rPr>
        <w:t>fundamental</w:t>
      </w:r>
      <w:r>
        <w:rPr>
          <w:spacing w:val="-13"/>
          <w:sz w:val="22"/>
        </w:rPr>
        <w:t> </w:t>
      </w:r>
      <w:r>
        <w:rPr>
          <w:sz w:val="22"/>
        </w:rPr>
        <w:t>obligation.</w:t>
      </w:r>
      <w:r>
        <w:rPr>
          <w:spacing w:val="-7"/>
          <w:sz w:val="22"/>
        </w:rPr>
        <w:t> </w:t>
      </w:r>
      <w:r>
        <w:rPr>
          <w:sz w:val="22"/>
        </w:rPr>
        <w:t>Employers must hold a current workers’ compensation insurance policy for all their</w:t>
      </w:r>
      <w:r>
        <w:rPr>
          <w:spacing w:val="-4"/>
          <w:sz w:val="22"/>
        </w:rPr>
        <w:t> </w:t>
      </w:r>
      <w:r>
        <w:rPr>
          <w:sz w:val="22"/>
        </w:rPr>
        <w:t>workers.</w:t>
      </w:r>
    </w:p>
    <w:p>
      <w:pPr>
        <w:pStyle w:val="ListParagraph"/>
        <w:numPr>
          <w:ilvl w:val="0"/>
          <w:numId w:val="1"/>
        </w:numPr>
        <w:tabs>
          <w:tab w:pos="1041" w:val="left" w:leader="none"/>
        </w:tabs>
        <w:spacing w:line="256" w:lineRule="exact" w:before="0" w:after="0"/>
        <w:ind w:left="1041" w:right="0" w:hanging="359"/>
        <w:jc w:val="left"/>
        <w:rPr>
          <w:sz w:val="22"/>
        </w:rPr>
      </w:pPr>
      <w:r>
        <w:rPr>
          <w:sz w:val="22"/>
        </w:rPr>
        <w:t>Accurately</w:t>
      </w:r>
      <w:r>
        <w:rPr>
          <w:spacing w:val="-13"/>
          <w:sz w:val="22"/>
        </w:rPr>
        <w:t> </w:t>
      </w:r>
      <w:r>
        <w:rPr>
          <w:sz w:val="22"/>
        </w:rPr>
        <w:t>declare</w:t>
      </w:r>
      <w:r>
        <w:rPr>
          <w:spacing w:val="-10"/>
          <w:sz w:val="22"/>
        </w:rPr>
        <w:t> </w:t>
      </w:r>
      <w:r>
        <w:rPr>
          <w:sz w:val="22"/>
        </w:rPr>
        <w:t>wages:</w:t>
      </w:r>
      <w:r>
        <w:rPr>
          <w:spacing w:val="-5"/>
          <w:sz w:val="22"/>
        </w:rPr>
        <w:t> </w:t>
      </w:r>
      <w:r>
        <w:rPr>
          <w:sz w:val="22"/>
        </w:rPr>
        <w:t>Employers</w:t>
      </w:r>
      <w:r>
        <w:rPr>
          <w:spacing w:val="-5"/>
          <w:sz w:val="22"/>
        </w:rPr>
        <w:t> </w:t>
      </w:r>
      <w:r>
        <w:rPr>
          <w:sz w:val="22"/>
        </w:rPr>
        <w:t>must</w:t>
      </w:r>
      <w:r>
        <w:rPr>
          <w:spacing w:val="-4"/>
          <w:sz w:val="22"/>
        </w:rPr>
        <w:t> </w:t>
      </w:r>
      <w:r>
        <w:rPr>
          <w:sz w:val="22"/>
        </w:rPr>
        <w:t>declare</w:t>
      </w:r>
      <w:r>
        <w:rPr>
          <w:spacing w:val="-5"/>
          <w:sz w:val="22"/>
        </w:rPr>
        <w:t> </w:t>
      </w:r>
      <w:r>
        <w:rPr>
          <w:sz w:val="22"/>
        </w:rPr>
        <w:t>their</w:t>
      </w:r>
      <w:r>
        <w:rPr>
          <w:spacing w:val="-10"/>
          <w:sz w:val="22"/>
        </w:rPr>
        <w:t> </w:t>
      </w:r>
      <w:r>
        <w:rPr>
          <w:sz w:val="22"/>
        </w:rPr>
        <w:t>total</w:t>
      </w:r>
      <w:r>
        <w:rPr>
          <w:spacing w:val="-14"/>
          <w:sz w:val="22"/>
        </w:rPr>
        <w:t> </w:t>
      </w:r>
      <w:r>
        <w:rPr>
          <w:sz w:val="22"/>
        </w:rPr>
        <w:t>wages</w:t>
      </w:r>
      <w:r>
        <w:rPr>
          <w:spacing w:val="-5"/>
          <w:sz w:val="22"/>
        </w:rPr>
        <w:t> </w:t>
      </w:r>
      <w:r>
        <w:rPr>
          <w:sz w:val="22"/>
        </w:rPr>
        <w:t>to</w:t>
      </w:r>
      <w:r>
        <w:rPr>
          <w:spacing w:val="-5"/>
          <w:sz w:val="22"/>
        </w:rPr>
        <w:t> </w:t>
      </w:r>
      <w:r>
        <w:rPr>
          <w:sz w:val="22"/>
        </w:rPr>
        <w:t>their</w:t>
      </w:r>
      <w:r>
        <w:rPr>
          <w:spacing w:val="-10"/>
          <w:sz w:val="22"/>
        </w:rPr>
        <w:t> </w:t>
      </w:r>
      <w:r>
        <w:rPr>
          <w:sz w:val="22"/>
        </w:rPr>
        <w:t>licensed</w:t>
      </w:r>
      <w:r>
        <w:rPr>
          <w:spacing w:val="-4"/>
          <w:sz w:val="22"/>
        </w:rPr>
        <w:t> </w:t>
      </w:r>
      <w:r>
        <w:rPr>
          <w:spacing w:val="-2"/>
          <w:sz w:val="22"/>
        </w:rPr>
        <w:t>insurer.</w:t>
      </w:r>
    </w:p>
    <w:p>
      <w:pPr>
        <w:pStyle w:val="BodyText"/>
        <w:spacing w:line="316" w:lineRule="auto" w:before="82"/>
        <w:ind w:left="1041" w:right="634"/>
      </w:pPr>
      <w:r>
        <w:rPr/>
        <w:t>This includes providing an estimate for</w:t>
      </w:r>
      <w:r>
        <w:rPr>
          <w:spacing w:val="-3"/>
        </w:rPr>
        <w:t> </w:t>
      </w:r>
      <w:r>
        <w:rPr/>
        <w:t>the policy</w:t>
      </w:r>
      <w:r>
        <w:rPr>
          <w:spacing w:val="-3"/>
        </w:rPr>
        <w:t> </w:t>
      </w:r>
      <w:r>
        <w:rPr/>
        <w:t>period and actual</w:t>
      </w:r>
      <w:r>
        <w:rPr>
          <w:spacing w:val="-4"/>
        </w:rPr>
        <w:t> </w:t>
      </w:r>
      <w:r>
        <w:rPr/>
        <w:t>figures after</w:t>
      </w:r>
      <w:r>
        <w:rPr>
          <w:spacing w:val="-3"/>
        </w:rPr>
        <w:t> </w:t>
      </w:r>
      <w:r>
        <w:rPr/>
        <w:t>the policy is</w:t>
      </w:r>
      <w:r>
        <w:rPr>
          <w:spacing w:val="-6"/>
        </w:rPr>
        <w:t> </w:t>
      </w:r>
      <w:r>
        <w:rPr/>
        <w:t>renewed</w:t>
      </w:r>
      <w:r>
        <w:rPr>
          <w:spacing w:val="-6"/>
        </w:rPr>
        <w:t> </w:t>
      </w:r>
      <w:r>
        <w:rPr/>
        <w:t>or</w:t>
      </w:r>
      <w:r>
        <w:rPr>
          <w:spacing w:val="-11"/>
        </w:rPr>
        <w:t> </w:t>
      </w:r>
      <w:r>
        <w:rPr/>
        <w:t>cancelled.</w:t>
      </w:r>
      <w:r>
        <w:rPr>
          <w:spacing w:val="-6"/>
        </w:rPr>
        <w:t> </w:t>
      </w:r>
      <w:r>
        <w:rPr/>
        <w:t>Supplying</w:t>
      </w:r>
      <w:r>
        <w:rPr>
          <w:spacing w:val="-6"/>
        </w:rPr>
        <w:t> </w:t>
      </w:r>
      <w:r>
        <w:rPr/>
        <w:t>false</w:t>
      </w:r>
      <w:r>
        <w:rPr>
          <w:spacing w:val="-6"/>
        </w:rPr>
        <w:t> </w:t>
      </w:r>
      <w:r>
        <w:rPr/>
        <w:t>or</w:t>
      </w:r>
      <w:r>
        <w:rPr>
          <w:spacing w:val="-11"/>
        </w:rPr>
        <w:t> </w:t>
      </w:r>
      <w:r>
        <w:rPr/>
        <w:t>misleading</w:t>
      </w:r>
      <w:r>
        <w:rPr>
          <w:spacing w:val="-11"/>
        </w:rPr>
        <w:t> </w:t>
      </w:r>
      <w:r>
        <w:rPr/>
        <w:t>wage</w:t>
      </w:r>
      <w:r>
        <w:rPr>
          <w:spacing w:val="-6"/>
        </w:rPr>
        <w:t> </w:t>
      </w:r>
      <w:r>
        <w:rPr/>
        <w:t>information</w:t>
      </w:r>
      <w:r>
        <w:rPr>
          <w:spacing w:val="-6"/>
        </w:rPr>
        <w:t> </w:t>
      </w:r>
      <w:r>
        <w:rPr/>
        <w:t>or</w:t>
      </w:r>
      <w:r>
        <w:rPr>
          <w:spacing w:val="-11"/>
        </w:rPr>
        <w:t> </w:t>
      </w:r>
      <w:r>
        <w:rPr/>
        <w:t>omitting</w:t>
      </w:r>
      <w:r>
        <w:rPr>
          <w:spacing w:val="-6"/>
        </w:rPr>
        <w:t> </w:t>
      </w:r>
      <w:r>
        <w:rPr/>
        <w:t>details (especially if it results in a lower premium), is an offence under the</w:t>
      </w:r>
      <w:r>
        <w:rPr>
          <w:spacing w:val="-3"/>
        </w:rPr>
        <w:t> </w:t>
      </w:r>
      <w:r>
        <w:rPr/>
        <w:t>WC</w:t>
      </w:r>
      <w:r>
        <w:rPr>
          <w:spacing w:val="-1"/>
        </w:rPr>
        <w:t> </w:t>
      </w:r>
      <w:r>
        <w:rPr/>
        <w:t>Act..</w:t>
      </w:r>
    </w:p>
    <w:p>
      <w:pPr>
        <w:pStyle w:val="ListParagraph"/>
        <w:numPr>
          <w:ilvl w:val="0"/>
          <w:numId w:val="1"/>
        </w:numPr>
        <w:tabs>
          <w:tab w:pos="1041" w:val="left" w:leader="none"/>
        </w:tabs>
        <w:spacing w:line="316" w:lineRule="auto" w:before="0" w:after="0"/>
        <w:ind w:left="1041" w:right="192" w:hanging="360"/>
        <w:jc w:val="left"/>
        <w:rPr>
          <w:sz w:val="22"/>
        </w:rPr>
      </w:pPr>
      <w:r>
        <w:rPr>
          <w:sz w:val="22"/>
        </w:rPr>
        <w:t>Maintain a register</w:t>
      </w:r>
      <w:r>
        <w:rPr>
          <w:spacing w:val="-2"/>
          <w:sz w:val="22"/>
        </w:rPr>
        <w:t> </w:t>
      </w:r>
      <w:r>
        <w:rPr>
          <w:sz w:val="22"/>
        </w:rPr>
        <w:t>of</w:t>
      </w:r>
      <w:r>
        <w:rPr>
          <w:spacing w:val="-1"/>
          <w:sz w:val="22"/>
        </w:rPr>
        <w:t> </w:t>
      </w:r>
      <w:r>
        <w:rPr>
          <w:sz w:val="22"/>
        </w:rPr>
        <w:t>injuries (applies to a mine, quarry, factory,</w:t>
      </w:r>
      <w:r>
        <w:rPr>
          <w:spacing w:val="-2"/>
          <w:sz w:val="22"/>
        </w:rPr>
        <w:t> </w:t>
      </w:r>
      <w:r>
        <w:rPr>
          <w:sz w:val="22"/>
        </w:rPr>
        <w:t>workshop, office or</w:t>
      </w:r>
      <w:r>
        <w:rPr>
          <w:spacing w:val="-2"/>
          <w:sz w:val="22"/>
        </w:rPr>
        <w:t> </w:t>
      </w:r>
      <w:r>
        <w:rPr>
          <w:sz w:val="22"/>
        </w:rPr>
        <w:t>shop): Employers</w:t>
      </w:r>
      <w:r>
        <w:rPr>
          <w:spacing w:val="-1"/>
          <w:sz w:val="22"/>
        </w:rPr>
        <w:t> </w:t>
      </w:r>
      <w:r>
        <w:rPr>
          <w:sz w:val="22"/>
        </w:rPr>
        <w:t>must</w:t>
      </w:r>
      <w:r>
        <w:rPr>
          <w:spacing w:val="-1"/>
          <w:sz w:val="22"/>
        </w:rPr>
        <w:t> </w:t>
      </w:r>
      <w:r>
        <w:rPr>
          <w:sz w:val="22"/>
        </w:rPr>
        <w:t>keep</w:t>
      </w:r>
      <w:r>
        <w:rPr>
          <w:spacing w:val="-1"/>
          <w:sz w:val="22"/>
        </w:rPr>
        <w:t> </w:t>
      </w:r>
      <w:r>
        <w:rPr>
          <w:sz w:val="22"/>
        </w:rPr>
        <w:t>a</w:t>
      </w:r>
      <w:r>
        <w:rPr>
          <w:spacing w:val="-1"/>
          <w:sz w:val="22"/>
        </w:rPr>
        <w:t> </w:t>
      </w:r>
      <w:r>
        <w:rPr>
          <w:sz w:val="22"/>
        </w:rPr>
        <w:t>register</w:t>
      </w:r>
      <w:r>
        <w:rPr>
          <w:spacing w:val="-7"/>
          <w:sz w:val="22"/>
        </w:rPr>
        <w:t> </w:t>
      </w:r>
      <w:r>
        <w:rPr>
          <w:sz w:val="22"/>
        </w:rPr>
        <w:t>of</w:t>
      </w:r>
      <w:r>
        <w:rPr>
          <w:spacing w:val="-6"/>
          <w:sz w:val="22"/>
        </w:rPr>
        <w:t> </w:t>
      </w:r>
      <w:r>
        <w:rPr>
          <w:sz w:val="22"/>
        </w:rPr>
        <w:t>injuries</w:t>
      </w:r>
      <w:r>
        <w:rPr>
          <w:spacing w:val="-1"/>
          <w:sz w:val="22"/>
        </w:rPr>
        <w:t> </w:t>
      </w:r>
      <w:r>
        <w:rPr>
          <w:sz w:val="22"/>
        </w:rPr>
        <w:t>in</w:t>
      </w:r>
      <w:r>
        <w:rPr>
          <w:spacing w:val="-1"/>
          <w:sz w:val="22"/>
        </w:rPr>
        <w:t> </w:t>
      </w:r>
      <w:r>
        <w:rPr>
          <w:sz w:val="22"/>
        </w:rPr>
        <w:t>a</w:t>
      </w:r>
      <w:r>
        <w:rPr>
          <w:spacing w:val="-7"/>
          <w:sz w:val="22"/>
        </w:rPr>
        <w:t> </w:t>
      </w:r>
      <w:r>
        <w:rPr>
          <w:sz w:val="22"/>
        </w:rPr>
        <w:t>workplace</w:t>
      </w:r>
      <w:r>
        <w:rPr>
          <w:spacing w:val="-1"/>
          <w:sz w:val="22"/>
        </w:rPr>
        <w:t> </w:t>
      </w:r>
      <w:r>
        <w:rPr>
          <w:sz w:val="22"/>
        </w:rPr>
        <w:t>location</w:t>
      </w:r>
      <w:r>
        <w:rPr>
          <w:spacing w:val="-1"/>
          <w:sz w:val="22"/>
        </w:rPr>
        <w:t> </w:t>
      </w:r>
      <w:r>
        <w:rPr>
          <w:sz w:val="22"/>
        </w:rPr>
        <w:t>that</w:t>
      </w:r>
      <w:r>
        <w:rPr>
          <w:spacing w:val="-1"/>
          <w:sz w:val="22"/>
        </w:rPr>
        <w:t> </w:t>
      </w:r>
      <w:r>
        <w:rPr>
          <w:sz w:val="22"/>
        </w:rPr>
        <w:t>is</w:t>
      </w:r>
      <w:r>
        <w:rPr>
          <w:spacing w:val="-1"/>
          <w:sz w:val="22"/>
        </w:rPr>
        <w:t> </w:t>
      </w:r>
      <w:r>
        <w:rPr>
          <w:sz w:val="22"/>
        </w:rPr>
        <w:t>easily</w:t>
      </w:r>
      <w:r>
        <w:rPr>
          <w:spacing w:val="-7"/>
          <w:sz w:val="22"/>
        </w:rPr>
        <w:t> </w:t>
      </w:r>
      <w:r>
        <w:rPr>
          <w:sz w:val="22"/>
        </w:rPr>
        <w:t>accessible</w:t>
      </w:r>
      <w:r>
        <w:rPr>
          <w:spacing w:val="-1"/>
          <w:sz w:val="22"/>
        </w:rPr>
        <w:t> </w:t>
      </w:r>
      <w:r>
        <w:rPr>
          <w:sz w:val="22"/>
        </w:rPr>
        <w:t>to</w:t>
      </w:r>
      <w:r>
        <w:rPr>
          <w:spacing w:val="-1"/>
          <w:sz w:val="22"/>
        </w:rPr>
        <w:t> </w:t>
      </w:r>
      <w:r>
        <w:rPr>
          <w:sz w:val="22"/>
        </w:rPr>
        <w:t>all workers. This register must be properly maintained and tampering with the register is also an offence. If</w:t>
      </w:r>
      <w:r>
        <w:rPr>
          <w:spacing w:val="-1"/>
          <w:sz w:val="22"/>
        </w:rPr>
        <w:t> </w:t>
      </w:r>
      <w:r>
        <w:rPr>
          <w:sz w:val="22"/>
        </w:rPr>
        <w:t>an injury</w:t>
      </w:r>
      <w:r>
        <w:rPr>
          <w:spacing w:val="-2"/>
          <w:sz w:val="22"/>
        </w:rPr>
        <w:t> </w:t>
      </w:r>
      <w:r>
        <w:rPr>
          <w:sz w:val="22"/>
        </w:rPr>
        <w:t>occurs, the</w:t>
      </w:r>
      <w:r>
        <w:rPr>
          <w:spacing w:val="-2"/>
          <w:sz w:val="22"/>
        </w:rPr>
        <w:t> </w:t>
      </w:r>
      <w:r>
        <w:rPr>
          <w:sz w:val="22"/>
        </w:rPr>
        <w:t>worker, or</w:t>
      </w:r>
      <w:r>
        <w:rPr>
          <w:spacing w:val="-2"/>
          <w:sz w:val="22"/>
        </w:rPr>
        <w:t> </w:t>
      </w:r>
      <w:r>
        <w:rPr>
          <w:sz w:val="22"/>
        </w:rPr>
        <w:t>someone acting on their</w:t>
      </w:r>
      <w:r>
        <w:rPr>
          <w:spacing w:val="-2"/>
          <w:sz w:val="22"/>
        </w:rPr>
        <w:t> </w:t>
      </w:r>
      <w:r>
        <w:rPr>
          <w:sz w:val="22"/>
        </w:rPr>
        <w:t>behalf, may</w:t>
      </w:r>
      <w:r>
        <w:rPr>
          <w:spacing w:val="-2"/>
          <w:sz w:val="22"/>
        </w:rPr>
        <w:t> </w:t>
      </w:r>
      <w:r>
        <w:rPr>
          <w:sz w:val="22"/>
        </w:rPr>
        <w:t>record it in this register.</w:t>
      </w:r>
      <w:r>
        <w:rPr>
          <w:spacing w:val="-5"/>
          <w:sz w:val="22"/>
        </w:rPr>
        <w:t> </w:t>
      </w:r>
      <w:r>
        <w:rPr>
          <w:sz w:val="22"/>
        </w:rPr>
        <w:t>If</w:t>
      </w:r>
      <w:r>
        <w:rPr>
          <w:spacing w:val="-10"/>
          <w:sz w:val="22"/>
        </w:rPr>
        <w:t> </w:t>
      </w:r>
      <w:r>
        <w:rPr>
          <w:sz w:val="22"/>
        </w:rPr>
        <w:t>an</w:t>
      </w:r>
      <w:r>
        <w:rPr>
          <w:spacing w:val="-5"/>
          <w:sz w:val="22"/>
        </w:rPr>
        <w:t> </w:t>
      </w:r>
      <w:r>
        <w:rPr>
          <w:sz w:val="22"/>
        </w:rPr>
        <w:t>injury</w:t>
      </w:r>
      <w:r>
        <w:rPr>
          <w:spacing w:val="-11"/>
          <w:sz w:val="22"/>
        </w:rPr>
        <w:t> </w:t>
      </w:r>
      <w:r>
        <w:rPr>
          <w:sz w:val="22"/>
        </w:rPr>
        <w:t>is</w:t>
      </w:r>
      <w:r>
        <w:rPr>
          <w:spacing w:val="-5"/>
          <w:sz w:val="22"/>
        </w:rPr>
        <w:t> </w:t>
      </w:r>
      <w:r>
        <w:rPr>
          <w:sz w:val="22"/>
        </w:rPr>
        <w:t>recorded</w:t>
      </w:r>
      <w:r>
        <w:rPr>
          <w:spacing w:val="-5"/>
          <w:sz w:val="22"/>
        </w:rPr>
        <w:t> </w:t>
      </w:r>
      <w:r>
        <w:rPr>
          <w:sz w:val="22"/>
        </w:rPr>
        <w:t>as</w:t>
      </w:r>
      <w:r>
        <w:rPr>
          <w:spacing w:val="-5"/>
          <w:sz w:val="22"/>
        </w:rPr>
        <w:t> </w:t>
      </w:r>
      <w:r>
        <w:rPr>
          <w:sz w:val="22"/>
        </w:rPr>
        <w:t>soon</w:t>
      </w:r>
      <w:r>
        <w:rPr>
          <w:spacing w:val="-5"/>
          <w:sz w:val="22"/>
        </w:rPr>
        <w:t> </w:t>
      </w:r>
      <w:r>
        <w:rPr>
          <w:sz w:val="22"/>
        </w:rPr>
        <w:t>as</w:t>
      </w:r>
      <w:r>
        <w:rPr>
          <w:spacing w:val="-5"/>
          <w:sz w:val="22"/>
        </w:rPr>
        <w:t> </w:t>
      </w:r>
      <w:r>
        <w:rPr>
          <w:sz w:val="22"/>
        </w:rPr>
        <w:t>possible</w:t>
      </w:r>
      <w:r>
        <w:rPr>
          <w:spacing w:val="-5"/>
          <w:sz w:val="22"/>
        </w:rPr>
        <w:t> </w:t>
      </w:r>
      <w:r>
        <w:rPr>
          <w:sz w:val="22"/>
        </w:rPr>
        <w:t>after</w:t>
      </w:r>
      <w:r>
        <w:rPr>
          <w:spacing w:val="-11"/>
          <w:sz w:val="22"/>
        </w:rPr>
        <w:t> </w:t>
      </w:r>
      <w:r>
        <w:rPr>
          <w:sz w:val="22"/>
        </w:rPr>
        <w:t>it</w:t>
      </w:r>
      <w:r>
        <w:rPr>
          <w:spacing w:val="-5"/>
          <w:sz w:val="22"/>
        </w:rPr>
        <w:t> </w:t>
      </w:r>
      <w:r>
        <w:rPr>
          <w:sz w:val="22"/>
        </w:rPr>
        <w:t>occurs,</w:t>
      </w:r>
      <w:r>
        <w:rPr>
          <w:spacing w:val="-5"/>
          <w:sz w:val="22"/>
        </w:rPr>
        <w:t> </w:t>
      </w:r>
      <w:r>
        <w:rPr>
          <w:sz w:val="22"/>
        </w:rPr>
        <w:t>the</w:t>
      </w:r>
      <w:r>
        <w:rPr>
          <w:spacing w:val="-5"/>
          <w:sz w:val="22"/>
        </w:rPr>
        <w:t> </w:t>
      </w:r>
      <w:r>
        <w:rPr>
          <w:sz w:val="22"/>
        </w:rPr>
        <w:t>entry</w:t>
      </w:r>
      <w:r>
        <w:rPr>
          <w:spacing w:val="-11"/>
          <w:sz w:val="22"/>
        </w:rPr>
        <w:t> </w:t>
      </w:r>
      <w:r>
        <w:rPr>
          <w:sz w:val="22"/>
        </w:rPr>
        <w:t>is</w:t>
      </w:r>
      <w:r>
        <w:rPr>
          <w:spacing w:val="-5"/>
          <w:sz w:val="22"/>
        </w:rPr>
        <w:t> </w:t>
      </w:r>
      <w:r>
        <w:rPr>
          <w:sz w:val="22"/>
        </w:rPr>
        <w:t>considered</w:t>
      </w:r>
      <w:r>
        <w:rPr>
          <w:spacing w:val="-5"/>
          <w:sz w:val="22"/>
        </w:rPr>
        <w:t> </w:t>
      </w:r>
      <w:r>
        <w:rPr>
          <w:sz w:val="22"/>
        </w:rPr>
        <w:t>formal notice of the injury to the employer.</w:t>
      </w:r>
    </w:p>
    <w:p>
      <w:pPr>
        <w:pStyle w:val="ListParagraph"/>
        <w:numPr>
          <w:ilvl w:val="0"/>
          <w:numId w:val="1"/>
        </w:numPr>
        <w:tabs>
          <w:tab w:pos="1041" w:val="left" w:leader="none"/>
        </w:tabs>
        <w:spacing w:line="316" w:lineRule="auto" w:before="0" w:after="0"/>
        <w:ind w:left="1041" w:right="284" w:hanging="360"/>
        <w:jc w:val="left"/>
        <w:rPr>
          <w:sz w:val="22"/>
        </w:rPr>
      </w:pPr>
      <w:r>
        <w:rPr>
          <w:sz w:val="22"/>
        </w:rPr>
        <w:t>Develop</w:t>
      </w:r>
      <w:r>
        <w:rPr>
          <w:spacing w:val="-7"/>
          <w:sz w:val="22"/>
        </w:rPr>
        <w:t> </w:t>
      </w:r>
      <w:r>
        <w:rPr>
          <w:sz w:val="22"/>
        </w:rPr>
        <w:t>and</w:t>
      </w:r>
      <w:r>
        <w:rPr>
          <w:spacing w:val="-7"/>
          <w:sz w:val="22"/>
        </w:rPr>
        <w:t> </w:t>
      </w:r>
      <w:r>
        <w:rPr>
          <w:sz w:val="22"/>
        </w:rPr>
        <w:t>display</w:t>
      </w:r>
      <w:r>
        <w:rPr>
          <w:spacing w:val="-13"/>
          <w:sz w:val="22"/>
        </w:rPr>
        <w:t> </w:t>
      </w:r>
      <w:r>
        <w:rPr>
          <w:sz w:val="22"/>
        </w:rPr>
        <w:t>a</w:t>
      </w:r>
      <w:r>
        <w:rPr>
          <w:spacing w:val="-7"/>
          <w:sz w:val="22"/>
        </w:rPr>
        <w:t> </w:t>
      </w:r>
      <w:r>
        <w:rPr>
          <w:sz w:val="22"/>
        </w:rPr>
        <w:t>return-to-work</w:t>
      </w:r>
      <w:r>
        <w:rPr>
          <w:spacing w:val="-7"/>
          <w:sz w:val="22"/>
        </w:rPr>
        <w:t> </w:t>
      </w:r>
      <w:r>
        <w:rPr>
          <w:sz w:val="22"/>
        </w:rPr>
        <w:t>program:</w:t>
      </w:r>
      <w:r>
        <w:rPr>
          <w:spacing w:val="-7"/>
          <w:sz w:val="22"/>
        </w:rPr>
        <w:t> </w:t>
      </w:r>
      <w:r>
        <w:rPr>
          <w:sz w:val="22"/>
        </w:rPr>
        <w:t>Employers</w:t>
      </w:r>
      <w:r>
        <w:rPr>
          <w:spacing w:val="-7"/>
          <w:sz w:val="22"/>
        </w:rPr>
        <w:t> </w:t>
      </w:r>
      <w:r>
        <w:rPr>
          <w:sz w:val="22"/>
        </w:rPr>
        <w:t>must</w:t>
      </w:r>
      <w:r>
        <w:rPr>
          <w:spacing w:val="-7"/>
          <w:sz w:val="22"/>
        </w:rPr>
        <w:t> </w:t>
      </w:r>
      <w:r>
        <w:rPr>
          <w:sz w:val="22"/>
        </w:rPr>
        <w:t>establish</w:t>
      </w:r>
      <w:r>
        <w:rPr>
          <w:spacing w:val="-7"/>
          <w:sz w:val="22"/>
        </w:rPr>
        <w:t> </w:t>
      </w:r>
      <w:r>
        <w:rPr>
          <w:sz w:val="22"/>
        </w:rPr>
        <w:t>and</w:t>
      </w:r>
      <w:r>
        <w:rPr>
          <w:spacing w:val="-7"/>
          <w:sz w:val="22"/>
        </w:rPr>
        <w:t> </w:t>
      </w:r>
      <w:r>
        <w:rPr>
          <w:sz w:val="22"/>
        </w:rPr>
        <w:t>display</w:t>
      </w:r>
      <w:r>
        <w:rPr>
          <w:spacing w:val="-13"/>
          <w:sz w:val="22"/>
        </w:rPr>
        <w:t> </w:t>
      </w:r>
      <w:r>
        <w:rPr>
          <w:sz w:val="22"/>
        </w:rPr>
        <w:t>a</w:t>
      </w:r>
      <w:r>
        <w:rPr>
          <w:spacing w:val="-13"/>
          <w:sz w:val="22"/>
        </w:rPr>
        <w:t> </w:t>
      </w:r>
      <w:r>
        <w:rPr>
          <w:sz w:val="22"/>
        </w:rPr>
        <w:t>written return-to-work program in consultation with workers and other relevant parties. It must be consistent with their insurer’s injury management program and must outline the policies and procedures for rehabilitation and supporting an injured worker’s return to work.</w:t>
      </w:r>
    </w:p>
    <w:p>
      <w:pPr>
        <w:pStyle w:val="ListParagraph"/>
        <w:numPr>
          <w:ilvl w:val="0"/>
          <w:numId w:val="1"/>
        </w:numPr>
        <w:tabs>
          <w:tab w:pos="1041" w:val="left" w:leader="none"/>
        </w:tabs>
        <w:spacing w:line="316" w:lineRule="auto" w:before="0" w:after="0"/>
        <w:ind w:left="1041" w:right="369" w:hanging="360"/>
        <w:jc w:val="left"/>
        <w:rPr>
          <w:sz w:val="22"/>
        </w:rPr>
      </w:pPr>
      <w:r>
        <w:rPr>
          <w:sz w:val="22"/>
        </w:rPr>
        <w:t>Return-to-work coordinator: Self-insurers and employers with an annual insurance premium of</w:t>
      </w:r>
      <w:r>
        <w:rPr>
          <w:spacing w:val="-12"/>
          <w:sz w:val="22"/>
        </w:rPr>
        <w:t> </w:t>
      </w:r>
      <w:r>
        <w:rPr>
          <w:sz w:val="22"/>
        </w:rPr>
        <w:t>$200,000</w:t>
      </w:r>
      <w:r>
        <w:rPr>
          <w:spacing w:val="-8"/>
          <w:sz w:val="22"/>
        </w:rPr>
        <w:t> </w:t>
      </w:r>
      <w:r>
        <w:rPr>
          <w:sz w:val="22"/>
        </w:rPr>
        <w:t>or</w:t>
      </w:r>
      <w:r>
        <w:rPr>
          <w:spacing w:val="-13"/>
          <w:sz w:val="22"/>
        </w:rPr>
        <w:t> </w:t>
      </w:r>
      <w:r>
        <w:rPr>
          <w:sz w:val="22"/>
        </w:rPr>
        <w:t>more</w:t>
      </w:r>
      <w:r>
        <w:rPr>
          <w:spacing w:val="-8"/>
          <w:sz w:val="22"/>
        </w:rPr>
        <w:t> </w:t>
      </w:r>
      <w:r>
        <w:rPr>
          <w:sz w:val="22"/>
        </w:rPr>
        <w:t>must</w:t>
      </w:r>
      <w:r>
        <w:rPr>
          <w:spacing w:val="-8"/>
          <w:sz w:val="22"/>
        </w:rPr>
        <w:t> </w:t>
      </w:r>
      <w:r>
        <w:rPr>
          <w:sz w:val="22"/>
        </w:rPr>
        <w:t>appoint</w:t>
      </w:r>
      <w:r>
        <w:rPr>
          <w:spacing w:val="-8"/>
          <w:sz w:val="22"/>
        </w:rPr>
        <w:t> </w:t>
      </w:r>
      <w:r>
        <w:rPr>
          <w:sz w:val="22"/>
        </w:rPr>
        <w:t>and</w:t>
      </w:r>
      <w:r>
        <w:rPr>
          <w:spacing w:val="-8"/>
          <w:sz w:val="22"/>
        </w:rPr>
        <w:t> </w:t>
      </w:r>
      <w:r>
        <w:rPr>
          <w:sz w:val="22"/>
        </w:rPr>
        <w:t>maintain</w:t>
      </w:r>
      <w:r>
        <w:rPr>
          <w:spacing w:val="-8"/>
          <w:sz w:val="22"/>
        </w:rPr>
        <w:t> </w:t>
      </w:r>
      <w:r>
        <w:rPr>
          <w:sz w:val="22"/>
        </w:rPr>
        <w:t>a</w:t>
      </w:r>
      <w:r>
        <w:rPr>
          <w:spacing w:val="-8"/>
          <w:sz w:val="22"/>
        </w:rPr>
        <w:t> </w:t>
      </w:r>
      <w:r>
        <w:rPr>
          <w:sz w:val="22"/>
        </w:rPr>
        <w:t>return-to-work</w:t>
      </w:r>
      <w:r>
        <w:rPr>
          <w:spacing w:val="-8"/>
          <w:sz w:val="22"/>
        </w:rPr>
        <w:t> </w:t>
      </w:r>
      <w:r>
        <w:rPr>
          <w:sz w:val="22"/>
        </w:rPr>
        <w:t>coordinator.</w:t>
      </w:r>
      <w:r>
        <w:rPr>
          <w:spacing w:val="-14"/>
          <w:sz w:val="22"/>
        </w:rPr>
        <w:t> </w:t>
      </w:r>
      <w:r>
        <w:rPr>
          <w:sz w:val="22"/>
        </w:rPr>
        <w:t>This</w:t>
      </w:r>
      <w:r>
        <w:rPr>
          <w:spacing w:val="-8"/>
          <w:sz w:val="22"/>
        </w:rPr>
        <w:t> </w:t>
      </w:r>
      <w:r>
        <w:rPr>
          <w:sz w:val="22"/>
        </w:rPr>
        <w:t>coordinator must be accredited.</w:t>
      </w:r>
    </w:p>
    <w:p>
      <w:pPr>
        <w:tabs>
          <w:tab w:pos="1046" w:val="left" w:leader="none"/>
        </w:tabs>
        <w:spacing w:line="228" w:lineRule="auto" w:before="111"/>
        <w:ind w:left="1047" w:right="1188" w:hanging="752"/>
        <w:jc w:val="left"/>
        <w:rPr>
          <w:sz w:val="16"/>
        </w:rPr>
      </w:pPr>
      <w:r>
        <w:rPr>
          <w:spacing w:val="-10"/>
          <w:position w:val="-5"/>
          <w:sz w:val="16"/>
        </w:rPr>
        <w:t>2</w:t>
      </w:r>
      <w:r>
        <w:rPr>
          <w:position w:val="-5"/>
          <w:sz w:val="16"/>
        </w:rPr>
        <w:tab/>
      </w:r>
      <w:r>
        <w:rPr>
          <w:sz w:val="16"/>
        </w:rPr>
        <w:t>A</w:t>
      </w:r>
      <w:r>
        <w:rPr>
          <w:spacing w:val="-11"/>
          <w:sz w:val="16"/>
        </w:rPr>
        <w:t> </w:t>
      </w:r>
      <w:r>
        <w:rPr>
          <w:sz w:val="16"/>
        </w:rPr>
        <w:t>self-insurer</w:t>
      </w:r>
      <w:r>
        <w:rPr>
          <w:spacing w:val="-10"/>
          <w:sz w:val="16"/>
        </w:rPr>
        <w:t> </w:t>
      </w:r>
      <w:r>
        <w:rPr>
          <w:sz w:val="16"/>
        </w:rPr>
        <w:t>is</w:t>
      </w:r>
      <w:r>
        <w:rPr>
          <w:spacing w:val="-10"/>
          <w:sz w:val="16"/>
        </w:rPr>
        <w:t> </w:t>
      </w:r>
      <w:r>
        <w:rPr>
          <w:sz w:val="16"/>
        </w:rPr>
        <w:t>an</w:t>
      </w:r>
      <w:r>
        <w:rPr>
          <w:spacing w:val="-6"/>
          <w:sz w:val="16"/>
        </w:rPr>
        <w:t> </w:t>
      </w:r>
      <w:r>
        <w:rPr>
          <w:sz w:val="16"/>
        </w:rPr>
        <w:t>employer</w:t>
      </w:r>
      <w:r>
        <w:rPr>
          <w:spacing w:val="-10"/>
          <w:sz w:val="16"/>
        </w:rPr>
        <w:t> </w:t>
      </w:r>
      <w:r>
        <w:rPr>
          <w:sz w:val="16"/>
        </w:rPr>
        <w:t>approved</w:t>
      </w:r>
      <w:r>
        <w:rPr>
          <w:spacing w:val="-6"/>
          <w:sz w:val="16"/>
        </w:rPr>
        <w:t> </w:t>
      </w:r>
      <w:r>
        <w:rPr>
          <w:sz w:val="16"/>
        </w:rPr>
        <w:t>by</w:t>
      </w:r>
      <w:r>
        <w:rPr>
          <w:spacing w:val="-11"/>
          <w:sz w:val="16"/>
        </w:rPr>
        <w:t> </w:t>
      </w:r>
      <w:r>
        <w:rPr>
          <w:sz w:val="16"/>
        </w:rPr>
        <w:t>the</w:t>
      </w:r>
      <w:r>
        <w:rPr>
          <w:spacing w:val="-10"/>
          <w:sz w:val="16"/>
        </w:rPr>
        <w:t> </w:t>
      </w:r>
      <w:r>
        <w:rPr>
          <w:sz w:val="16"/>
        </w:rPr>
        <w:t>WorkSafe</w:t>
      </w:r>
      <w:r>
        <w:rPr>
          <w:spacing w:val="-10"/>
          <w:sz w:val="16"/>
        </w:rPr>
        <w:t> </w:t>
      </w:r>
      <w:r>
        <w:rPr>
          <w:sz w:val="16"/>
        </w:rPr>
        <w:t>ACT</w:t>
      </w:r>
      <w:r>
        <w:rPr>
          <w:spacing w:val="-10"/>
          <w:sz w:val="16"/>
        </w:rPr>
        <w:t> </w:t>
      </w:r>
      <w:r>
        <w:rPr>
          <w:sz w:val="16"/>
        </w:rPr>
        <w:t>to</w:t>
      </w:r>
      <w:r>
        <w:rPr>
          <w:spacing w:val="-6"/>
          <w:sz w:val="16"/>
        </w:rPr>
        <w:t> </w:t>
      </w:r>
      <w:r>
        <w:rPr>
          <w:sz w:val="16"/>
        </w:rPr>
        <w:t>directly</w:t>
      </w:r>
      <w:r>
        <w:rPr>
          <w:spacing w:val="-11"/>
          <w:sz w:val="16"/>
        </w:rPr>
        <w:t> </w:t>
      </w:r>
      <w:r>
        <w:rPr>
          <w:sz w:val="16"/>
        </w:rPr>
        <w:t>manage</w:t>
      </w:r>
      <w:r>
        <w:rPr>
          <w:spacing w:val="-6"/>
          <w:sz w:val="16"/>
        </w:rPr>
        <w:t> </w:t>
      </w:r>
      <w:r>
        <w:rPr>
          <w:sz w:val="16"/>
        </w:rPr>
        <w:t>and</w:t>
      </w:r>
      <w:r>
        <w:rPr>
          <w:spacing w:val="-6"/>
          <w:sz w:val="16"/>
        </w:rPr>
        <w:t> </w:t>
      </w:r>
      <w:r>
        <w:rPr>
          <w:sz w:val="16"/>
        </w:rPr>
        <w:t>fund</w:t>
      </w:r>
      <w:r>
        <w:rPr>
          <w:spacing w:val="-6"/>
          <w:sz w:val="16"/>
        </w:rPr>
        <w:t> </w:t>
      </w:r>
      <w:r>
        <w:rPr>
          <w:sz w:val="16"/>
        </w:rPr>
        <w:t>their</w:t>
      </w:r>
      <w:r>
        <w:rPr>
          <w:spacing w:val="-11"/>
          <w:sz w:val="16"/>
        </w:rPr>
        <w:t> </w:t>
      </w:r>
      <w:r>
        <w:rPr>
          <w:sz w:val="16"/>
        </w:rPr>
        <w:t>workers’</w:t>
      </w:r>
      <w:r>
        <w:rPr>
          <w:spacing w:val="-10"/>
          <w:sz w:val="16"/>
        </w:rPr>
        <w:t> </w:t>
      </w:r>
      <w:r>
        <w:rPr>
          <w:sz w:val="16"/>
        </w:rPr>
        <w:t>compensation claims, rather than purchasing a policy from an external insurer.</w:t>
      </w:r>
    </w:p>
    <w:p>
      <w:pPr>
        <w:spacing w:after="0" w:line="228" w:lineRule="auto"/>
        <w:jc w:val="left"/>
        <w:rPr>
          <w:sz w:val="16"/>
        </w:rPr>
        <w:sectPr>
          <w:pgSz w:w="11910" w:h="16840"/>
          <w:pgMar w:header="0" w:footer="557" w:top="1060" w:bottom="740" w:left="425" w:right="566"/>
        </w:sectPr>
      </w:pPr>
    </w:p>
    <w:p>
      <w:pPr>
        <w:spacing w:line="240" w:lineRule="auto"/>
        <w:ind w:left="295" w:right="0" w:firstLine="0"/>
        <w:rPr>
          <w:sz w:val="20"/>
        </w:rPr>
      </w:pPr>
      <w:r>
        <w:rPr>
          <w:sz w:val="20"/>
        </w:rPr>
        <mc:AlternateContent>
          <mc:Choice Requires="wps">
            <w:drawing>
              <wp:inline distT="0" distB="0" distL="0" distR="0">
                <wp:extent cx="6633209" cy="2879725"/>
                <wp:effectExtent l="19050" t="9525" r="5715" b="15875"/>
                <wp:docPr id="14" name="Textbox 14"/>
                <wp:cNvGraphicFramePr>
                  <a:graphicFrameLocks/>
                </wp:cNvGraphicFramePr>
                <a:graphic>
                  <a:graphicData uri="http://schemas.microsoft.com/office/word/2010/wordprocessingShape">
                    <wps:wsp>
                      <wps:cNvPr id="14" name="Textbox 14"/>
                      <wps:cNvSpPr txBox="1"/>
                      <wps:spPr>
                        <a:xfrm>
                          <a:off x="0" y="0"/>
                          <a:ext cx="6633209" cy="2879725"/>
                        </a:xfrm>
                        <a:prstGeom prst="rect">
                          <a:avLst/>
                        </a:prstGeom>
                        <a:solidFill>
                          <a:srgbClr val="D7ECF9"/>
                        </a:solidFill>
                        <a:ln w="25400">
                          <a:solidFill>
                            <a:srgbClr val="8ECEED"/>
                          </a:solidFill>
                          <a:prstDash val="solid"/>
                        </a:ln>
                      </wps:spPr>
                      <wps:txbx>
                        <w:txbxContent>
                          <w:p>
                            <w:pPr>
                              <w:spacing w:before="171"/>
                              <w:ind w:left="199" w:right="0" w:firstLine="0"/>
                              <w:jc w:val="left"/>
                              <w:rPr>
                                <w:color w:val="000000"/>
                                <w:sz w:val="36"/>
                              </w:rPr>
                            </w:pPr>
                            <w:r>
                              <w:rPr>
                                <w:color w:val="000000"/>
                                <w:sz w:val="36"/>
                              </w:rPr>
                              <w:t>WHO</w:t>
                            </w:r>
                            <w:r>
                              <w:rPr>
                                <w:color w:val="000000"/>
                                <w:spacing w:val="-2"/>
                                <w:sz w:val="36"/>
                              </w:rPr>
                              <w:t> </w:t>
                            </w:r>
                            <w:r>
                              <w:rPr>
                                <w:color w:val="000000"/>
                                <w:sz w:val="36"/>
                              </w:rPr>
                              <w:t>IS</w:t>
                            </w:r>
                            <w:r>
                              <w:rPr>
                                <w:color w:val="000000"/>
                                <w:spacing w:val="-1"/>
                                <w:sz w:val="36"/>
                              </w:rPr>
                              <w:t> </w:t>
                            </w:r>
                            <w:r>
                              <w:rPr>
                                <w:color w:val="000000"/>
                                <w:sz w:val="36"/>
                              </w:rPr>
                              <w:t>CONSIDERED</w:t>
                            </w:r>
                            <w:r>
                              <w:rPr>
                                <w:color w:val="000000"/>
                                <w:spacing w:val="-12"/>
                                <w:sz w:val="36"/>
                              </w:rPr>
                              <w:t> </w:t>
                            </w:r>
                            <w:r>
                              <w:rPr>
                                <w:color w:val="000000"/>
                                <w:sz w:val="36"/>
                              </w:rPr>
                              <w:t>A</w:t>
                            </w:r>
                            <w:r>
                              <w:rPr>
                                <w:color w:val="000000"/>
                                <w:spacing w:val="-24"/>
                                <w:sz w:val="36"/>
                              </w:rPr>
                              <w:t> </w:t>
                            </w:r>
                            <w:r>
                              <w:rPr>
                                <w:color w:val="000000"/>
                                <w:spacing w:val="-2"/>
                                <w:sz w:val="36"/>
                              </w:rPr>
                              <w:t>WORKER</w:t>
                            </w:r>
                          </w:p>
                          <w:p>
                            <w:pPr>
                              <w:spacing w:line="244" w:lineRule="auto" w:before="91"/>
                              <w:ind w:left="199" w:right="0" w:firstLine="0"/>
                              <w:jc w:val="left"/>
                              <w:rPr>
                                <w:color w:val="000000"/>
                                <w:sz w:val="24"/>
                              </w:rPr>
                            </w:pPr>
                            <w:r>
                              <w:rPr>
                                <w:color w:val="000000"/>
                                <w:sz w:val="24"/>
                              </w:rPr>
                              <w:t>The nature of</w:t>
                            </w:r>
                            <w:r>
                              <w:rPr>
                                <w:color w:val="000000"/>
                                <w:spacing w:val="-3"/>
                                <w:sz w:val="24"/>
                              </w:rPr>
                              <w:t> </w:t>
                            </w:r>
                            <w:r>
                              <w:rPr>
                                <w:color w:val="000000"/>
                                <w:sz w:val="24"/>
                              </w:rPr>
                              <w:t>work has evolved over time, and the WC Act has adapted to reflect these changes.</w:t>
                            </w:r>
                            <w:r>
                              <w:rPr>
                                <w:color w:val="000000"/>
                                <w:spacing w:val="-16"/>
                                <w:sz w:val="24"/>
                              </w:rPr>
                              <w:t> </w:t>
                            </w:r>
                            <w:r>
                              <w:rPr>
                                <w:color w:val="000000"/>
                                <w:sz w:val="24"/>
                              </w:rPr>
                              <w:t>While</w:t>
                            </w:r>
                            <w:r>
                              <w:rPr>
                                <w:color w:val="000000"/>
                                <w:spacing w:val="-10"/>
                                <w:sz w:val="24"/>
                              </w:rPr>
                              <w:t> </w:t>
                            </w:r>
                            <w:r>
                              <w:rPr>
                                <w:color w:val="000000"/>
                                <w:sz w:val="24"/>
                              </w:rPr>
                              <w:t>traditional</w:t>
                            </w:r>
                            <w:r>
                              <w:rPr>
                                <w:color w:val="000000"/>
                                <w:spacing w:val="-16"/>
                                <w:sz w:val="24"/>
                              </w:rPr>
                              <w:t> </w:t>
                            </w:r>
                            <w:r>
                              <w:rPr>
                                <w:color w:val="000000"/>
                                <w:sz w:val="24"/>
                              </w:rPr>
                              <w:t>employer-worker</w:t>
                            </w:r>
                            <w:r>
                              <w:rPr>
                                <w:color w:val="000000"/>
                                <w:spacing w:val="-14"/>
                                <w:sz w:val="24"/>
                              </w:rPr>
                              <w:t> </w:t>
                            </w:r>
                            <w:r>
                              <w:rPr>
                                <w:color w:val="000000"/>
                                <w:sz w:val="24"/>
                              </w:rPr>
                              <w:t>arrangements</w:t>
                            </w:r>
                            <w:r>
                              <w:rPr>
                                <w:color w:val="000000"/>
                                <w:spacing w:val="-9"/>
                                <w:sz w:val="24"/>
                              </w:rPr>
                              <w:t> </w:t>
                            </w:r>
                            <w:r>
                              <w:rPr>
                                <w:color w:val="000000"/>
                                <w:sz w:val="24"/>
                              </w:rPr>
                              <w:t>still</w:t>
                            </w:r>
                            <w:r>
                              <w:rPr>
                                <w:color w:val="000000"/>
                                <w:spacing w:val="-16"/>
                                <w:sz w:val="24"/>
                              </w:rPr>
                              <w:t> </w:t>
                            </w:r>
                            <w:r>
                              <w:rPr>
                                <w:color w:val="000000"/>
                                <w:sz w:val="24"/>
                              </w:rPr>
                              <w:t>exist</w:t>
                            </w:r>
                            <w:r>
                              <w:rPr>
                                <w:color w:val="000000"/>
                                <w:spacing w:val="-8"/>
                                <w:sz w:val="24"/>
                              </w:rPr>
                              <w:t> </w:t>
                            </w:r>
                            <w:r>
                              <w:rPr>
                                <w:color w:val="000000"/>
                                <w:sz w:val="24"/>
                              </w:rPr>
                              <w:t>and</w:t>
                            </w:r>
                            <w:r>
                              <w:rPr>
                                <w:color w:val="000000"/>
                                <w:spacing w:val="-9"/>
                                <w:sz w:val="24"/>
                              </w:rPr>
                              <w:t> </w:t>
                            </w:r>
                            <w:r>
                              <w:rPr>
                                <w:color w:val="000000"/>
                                <w:sz w:val="24"/>
                              </w:rPr>
                              <w:t>are</w:t>
                            </w:r>
                            <w:r>
                              <w:rPr>
                                <w:color w:val="000000"/>
                                <w:spacing w:val="-9"/>
                                <w:sz w:val="24"/>
                              </w:rPr>
                              <w:t> </w:t>
                            </w:r>
                            <w:r>
                              <w:rPr>
                                <w:color w:val="000000"/>
                                <w:sz w:val="24"/>
                              </w:rPr>
                              <w:t>covered,</w:t>
                            </w:r>
                            <w:r>
                              <w:rPr>
                                <w:color w:val="000000"/>
                                <w:spacing w:val="-9"/>
                                <w:sz w:val="24"/>
                              </w:rPr>
                              <w:t> </w:t>
                            </w:r>
                            <w:r>
                              <w:rPr>
                                <w:color w:val="000000"/>
                                <w:sz w:val="24"/>
                              </w:rPr>
                              <w:t>the legislation</w:t>
                            </w:r>
                            <w:r>
                              <w:rPr>
                                <w:color w:val="000000"/>
                                <w:spacing w:val="-10"/>
                                <w:sz w:val="24"/>
                              </w:rPr>
                              <w:t> </w:t>
                            </w:r>
                            <w:r>
                              <w:rPr>
                                <w:color w:val="000000"/>
                                <w:sz w:val="24"/>
                              </w:rPr>
                              <w:t>also</w:t>
                            </w:r>
                            <w:r>
                              <w:rPr>
                                <w:color w:val="000000"/>
                                <w:spacing w:val="-7"/>
                                <w:sz w:val="24"/>
                              </w:rPr>
                              <w:t> </w:t>
                            </w:r>
                            <w:r>
                              <w:rPr>
                                <w:color w:val="000000"/>
                                <w:sz w:val="24"/>
                              </w:rPr>
                              <w:t>includes</w:t>
                            </w:r>
                            <w:r>
                              <w:rPr>
                                <w:color w:val="000000"/>
                                <w:spacing w:val="-7"/>
                                <w:sz w:val="24"/>
                              </w:rPr>
                              <w:t> </w:t>
                            </w:r>
                            <w:r>
                              <w:rPr>
                                <w:color w:val="000000"/>
                                <w:sz w:val="24"/>
                              </w:rPr>
                              <w:t>specific</w:t>
                            </w:r>
                            <w:r>
                              <w:rPr>
                                <w:color w:val="000000"/>
                                <w:spacing w:val="-7"/>
                                <w:sz w:val="24"/>
                              </w:rPr>
                              <w:t> </w:t>
                            </w:r>
                            <w:r>
                              <w:rPr>
                                <w:color w:val="000000"/>
                                <w:sz w:val="24"/>
                              </w:rPr>
                              <w:t>provisions</w:t>
                            </w:r>
                            <w:r>
                              <w:rPr>
                                <w:color w:val="000000"/>
                                <w:spacing w:val="-7"/>
                                <w:sz w:val="24"/>
                              </w:rPr>
                              <w:t> </w:t>
                            </w:r>
                            <w:r>
                              <w:rPr>
                                <w:color w:val="000000"/>
                                <w:sz w:val="24"/>
                              </w:rPr>
                              <w:t>for</w:t>
                            </w:r>
                            <w:r>
                              <w:rPr>
                                <w:color w:val="000000"/>
                                <w:spacing w:val="-13"/>
                                <w:sz w:val="24"/>
                              </w:rPr>
                              <w:t> </w:t>
                            </w:r>
                            <w:r>
                              <w:rPr>
                                <w:color w:val="000000"/>
                                <w:sz w:val="24"/>
                              </w:rPr>
                              <w:t>a</w:t>
                            </w:r>
                            <w:r>
                              <w:rPr>
                                <w:color w:val="000000"/>
                                <w:spacing w:val="-14"/>
                                <w:sz w:val="24"/>
                              </w:rPr>
                              <w:t> </w:t>
                            </w:r>
                            <w:r>
                              <w:rPr>
                                <w:color w:val="000000"/>
                                <w:sz w:val="24"/>
                              </w:rPr>
                              <w:t>wide</w:t>
                            </w:r>
                            <w:r>
                              <w:rPr>
                                <w:color w:val="000000"/>
                                <w:spacing w:val="-14"/>
                                <w:sz w:val="24"/>
                              </w:rPr>
                              <w:t> </w:t>
                            </w:r>
                            <w:r>
                              <w:rPr>
                                <w:color w:val="000000"/>
                                <w:sz w:val="24"/>
                              </w:rPr>
                              <w:t>variety</w:t>
                            </w:r>
                            <w:r>
                              <w:rPr>
                                <w:color w:val="000000"/>
                                <w:spacing w:val="-14"/>
                                <w:sz w:val="24"/>
                              </w:rPr>
                              <w:t> </w:t>
                            </w:r>
                            <w:r>
                              <w:rPr>
                                <w:color w:val="000000"/>
                                <w:sz w:val="24"/>
                              </w:rPr>
                              <w:t>of</w:t>
                            </w:r>
                            <w:r>
                              <w:rPr>
                                <w:color w:val="000000"/>
                                <w:spacing w:val="-13"/>
                                <w:sz w:val="24"/>
                              </w:rPr>
                              <w:t> </w:t>
                            </w:r>
                            <w:r>
                              <w:rPr>
                                <w:color w:val="000000"/>
                                <w:sz w:val="24"/>
                              </w:rPr>
                              <w:t>other</w:t>
                            </w:r>
                            <w:r>
                              <w:rPr>
                                <w:color w:val="000000"/>
                                <w:spacing w:val="-16"/>
                                <w:sz w:val="24"/>
                              </w:rPr>
                              <w:t> </w:t>
                            </w:r>
                            <w:r>
                              <w:rPr>
                                <w:color w:val="000000"/>
                                <w:sz w:val="24"/>
                              </w:rPr>
                              <w:t>work</w:t>
                            </w:r>
                            <w:r>
                              <w:rPr>
                                <w:color w:val="000000"/>
                                <w:spacing w:val="-7"/>
                                <w:sz w:val="24"/>
                              </w:rPr>
                              <w:t> </w:t>
                            </w:r>
                            <w:r>
                              <w:rPr>
                                <w:color w:val="000000"/>
                                <w:sz w:val="24"/>
                              </w:rPr>
                              <w:t>arrangements (e.g., regular contractors, casuals, trainees, outworkers and labour hire workers).</w:t>
                            </w:r>
                          </w:p>
                          <w:p>
                            <w:pPr>
                              <w:spacing w:line="244" w:lineRule="auto" w:before="116"/>
                              <w:ind w:left="199" w:right="379" w:firstLine="0"/>
                              <w:jc w:val="both"/>
                              <w:rPr>
                                <w:color w:val="000000"/>
                                <w:sz w:val="24"/>
                              </w:rPr>
                            </w:pPr>
                            <w:r>
                              <w:rPr>
                                <w:color w:val="000000"/>
                                <w:sz w:val="24"/>
                              </w:rPr>
                              <w:t>In</w:t>
                            </w:r>
                            <w:r>
                              <w:rPr>
                                <w:color w:val="000000"/>
                                <w:spacing w:val="-8"/>
                                <w:sz w:val="24"/>
                              </w:rPr>
                              <w:t> </w:t>
                            </w:r>
                            <w:r>
                              <w:rPr>
                                <w:color w:val="000000"/>
                                <w:sz w:val="24"/>
                              </w:rPr>
                              <w:t>general,</w:t>
                            </w:r>
                            <w:r>
                              <w:rPr>
                                <w:color w:val="000000"/>
                                <w:spacing w:val="-8"/>
                                <w:sz w:val="24"/>
                              </w:rPr>
                              <w:t> </w:t>
                            </w:r>
                            <w:r>
                              <w:rPr>
                                <w:color w:val="000000"/>
                                <w:sz w:val="24"/>
                              </w:rPr>
                              <w:t>platform</w:t>
                            </w:r>
                            <w:r>
                              <w:rPr>
                                <w:color w:val="000000"/>
                                <w:spacing w:val="-8"/>
                                <w:sz w:val="24"/>
                              </w:rPr>
                              <w:t> </w:t>
                            </w:r>
                            <w:r>
                              <w:rPr>
                                <w:color w:val="000000"/>
                                <w:sz w:val="24"/>
                              </w:rPr>
                              <w:t>and</w:t>
                            </w:r>
                            <w:r>
                              <w:rPr>
                                <w:color w:val="000000"/>
                                <w:spacing w:val="-8"/>
                                <w:sz w:val="24"/>
                              </w:rPr>
                              <w:t> </w:t>
                            </w:r>
                            <w:r>
                              <w:rPr>
                                <w:color w:val="000000"/>
                                <w:sz w:val="24"/>
                              </w:rPr>
                              <w:t>gig</w:t>
                            </w:r>
                            <w:r>
                              <w:rPr>
                                <w:color w:val="000000"/>
                                <w:spacing w:val="-14"/>
                                <w:sz w:val="24"/>
                              </w:rPr>
                              <w:t> </w:t>
                            </w:r>
                            <w:r>
                              <w:rPr>
                                <w:color w:val="000000"/>
                                <w:sz w:val="24"/>
                              </w:rPr>
                              <w:t>workers</w:t>
                            </w:r>
                            <w:r>
                              <w:rPr>
                                <w:color w:val="000000"/>
                                <w:spacing w:val="-8"/>
                                <w:sz w:val="24"/>
                              </w:rPr>
                              <w:t> </w:t>
                            </w:r>
                            <w:r>
                              <w:rPr>
                                <w:color w:val="000000"/>
                                <w:sz w:val="24"/>
                              </w:rPr>
                              <w:t>are</w:t>
                            </w:r>
                            <w:r>
                              <w:rPr>
                                <w:color w:val="000000"/>
                                <w:spacing w:val="-8"/>
                                <w:sz w:val="24"/>
                              </w:rPr>
                              <w:t> </w:t>
                            </w:r>
                            <w:r>
                              <w:rPr>
                                <w:color w:val="000000"/>
                                <w:sz w:val="24"/>
                              </w:rPr>
                              <w:t>considered</w:t>
                            </w:r>
                            <w:r>
                              <w:rPr>
                                <w:color w:val="000000"/>
                                <w:spacing w:val="-8"/>
                                <w:sz w:val="24"/>
                              </w:rPr>
                              <w:t> </w:t>
                            </w:r>
                            <w:r>
                              <w:rPr>
                                <w:color w:val="000000"/>
                                <w:sz w:val="24"/>
                              </w:rPr>
                              <w:t>independent</w:t>
                            </w:r>
                            <w:r>
                              <w:rPr>
                                <w:color w:val="000000"/>
                                <w:spacing w:val="-8"/>
                                <w:sz w:val="24"/>
                              </w:rPr>
                              <w:t> </w:t>
                            </w:r>
                            <w:r>
                              <w:rPr>
                                <w:color w:val="000000"/>
                                <w:sz w:val="24"/>
                              </w:rPr>
                              <w:t>contractors</w:t>
                            </w:r>
                            <w:r>
                              <w:rPr>
                                <w:color w:val="000000"/>
                                <w:spacing w:val="-8"/>
                                <w:sz w:val="24"/>
                              </w:rPr>
                              <w:t> </w:t>
                            </w:r>
                            <w:r>
                              <w:rPr>
                                <w:color w:val="000000"/>
                                <w:sz w:val="24"/>
                              </w:rPr>
                              <w:t>and</w:t>
                            </w:r>
                            <w:r>
                              <w:rPr>
                                <w:color w:val="000000"/>
                                <w:spacing w:val="-8"/>
                                <w:sz w:val="24"/>
                              </w:rPr>
                              <w:t> </w:t>
                            </w:r>
                            <w:r>
                              <w:rPr>
                                <w:color w:val="000000"/>
                                <w:sz w:val="24"/>
                              </w:rPr>
                              <w:t>are</w:t>
                            </w:r>
                            <w:r>
                              <w:rPr>
                                <w:color w:val="000000"/>
                                <w:spacing w:val="-8"/>
                                <w:sz w:val="24"/>
                              </w:rPr>
                              <w:t> </w:t>
                            </w:r>
                            <w:r>
                              <w:rPr>
                                <w:color w:val="000000"/>
                                <w:sz w:val="24"/>
                              </w:rPr>
                              <w:t>not covered</w:t>
                            </w:r>
                            <w:r>
                              <w:rPr>
                                <w:color w:val="000000"/>
                                <w:spacing w:val="-7"/>
                                <w:sz w:val="24"/>
                              </w:rPr>
                              <w:t> </w:t>
                            </w:r>
                            <w:r>
                              <w:rPr>
                                <w:color w:val="000000"/>
                                <w:sz w:val="24"/>
                              </w:rPr>
                              <w:t>under</w:t>
                            </w:r>
                            <w:r>
                              <w:rPr>
                                <w:color w:val="000000"/>
                                <w:spacing w:val="-12"/>
                                <w:sz w:val="24"/>
                              </w:rPr>
                              <w:t> </w:t>
                            </w:r>
                            <w:r>
                              <w:rPr>
                                <w:color w:val="000000"/>
                                <w:sz w:val="24"/>
                              </w:rPr>
                              <w:t>the</w:t>
                            </w:r>
                            <w:r>
                              <w:rPr>
                                <w:color w:val="000000"/>
                                <w:spacing w:val="-15"/>
                                <w:sz w:val="24"/>
                              </w:rPr>
                              <w:t> </w:t>
                            </w:r>
                            <w:r>
                              <w:rPr>
                                <w:color w:val="000000"/>
                                <w:sz w:val="24"/>
                              </w:rPr>
                              <w:t>WC</w:t>
                            </w:r>
                            <w:r>
                              <w:rPr>
                                <w:color w:val="000000"/>
                                <w:spacing w:val="-14"/>
                                <w:sz w:val="24"/>
                              </w:rPr>
                              <w:t> </w:t>
                            </w:r>
                            <w:r>
                              <w:rPr>
                                <w:color w:val="000000"/>
                                <w:sz w:val="24"/>
                              </w:rPr>
                              <w:t>Act.</w:t>
                            </w:r>
                            <w:r>
                              <w:rPr>
                                <w:color w:val="000000"/>
                                <w:spacing w:val="-7"/>
                                <w:sz w:val="24"/>
                              </w:rPr>
                              <w:t> </w:t>
                            </w:r>
                            <w:r>
                              <w:rPr>
                                <w:color w:val="000000"/>
                                <w:sz w:val="24"/>
                              </w:rPr>
                              <w:t>However,</w:t>
                            </w:r>
                            <w:r>
                              <w:rPr>
                                <w:color w:val="000000"/>
                                <w:spacing w:val="-7"/>
                                <w:sz w:val="24"/>
                              </w:rPr>
                              <w:t> </w:t>
                            </w:r>
                            <w:r>
                              <w:rPr>
                                <w:color w:val="000000"/>
                                <w:sz w:val="24"/>
                              </w:rPr>
                              <w:t>some</w:t>
                            </w:r>
                            <w:r>
                              <w:rPr>
                                <w:color w:val="000000"/>
                                <w:spacing w:val="-7"/>
                                <w:sz w:val="24"/>
                              </w:rPr>
                              <w:t> </w:t>
                            </w:r>
                            <w:r>
                              <w:rPr>
                                <w:color w:val="000000"/>
                                <w:sz w:val="24"/>
                              </w:rPr>
                              <w:t>may</w:t>
                            </w:r>
                            <w:r>
                              <w:rPr>
                                <w:color w:val="000000"/>
                                <w:spacing w:val="-13"/>
                                <w:sz w:val="24"/>
                              </w:rPr>
                              <w:t> </w:t>
                            </w:r>
                            <w:r>
                              <w:rPr>
                                <w:color w:val="000000"/>
                                <w:sz w:val="24"/>
                              </w:rPr>
                              <w:t>be</w:t>
                            </w:r>
                            <w:r>
                              <w:rPr>
                                <w:color w:val="000000"/>
                                <w:spacing w:val="-7"/>
                                <w:sz w:val="24"/>
                              </w:rPr>
                              <w:t> </w:t>
                            </w:r>
                            <w:r>
                              <w:rPr>
                                <w:color w:val="000000"/>
                                <w:sz w:val="24"/>
                              </w:rPr>
                              <w:t>deemed</w:t>
                            </w:r>
                            <w:r>
                              <w:rPr>
                                <w:color w:val="000000"/>
                                <w:spacing w:val="-13"/>
                                <w:sz w:val="24"/>
                              </w:rPr>
                              <w:t> </w:t>
                            </w:r>
                            <w:r>
                              <w:rPr>
                                <w:color w:val="000000"/>
                                <w:sz w:val="24"/>
                              </w:rPr>
                              <w:t>workers</w:t>
                            </w:r>
                            <w:r>
                              <w:rPr>
                                <w:color w:val="000000"/>
                                <w:spacing w:val="-7"/>
                                <w:sz w:val="24"/>
                              </w:rPr>
                              <w:t> </w:t>
                            </w:r>
                            <w:r>
                              <w:rPr>
                                <w:color w:val="000000"/>
                                <w:sz w:val="24"/>
                              </w:rPr>
                              <w:t>if</w:t>
                            </w:r>
                            <w:r>
                              <w:rPr>
                                <w:color w:val="000000"/>
                                <w:spacing w:val="-12"/>
                                <w:sz w:val="24"/>
                              </w:rPr>
                              <w:t> </w:t>
                            </w:r>
                            <w:r>
                              <w:rPr>
                                <w:color w:val="000000"/>
                                <w:sz w:val="24"/>
                              </w:rPr>
                              <w:t>their</w:t>
                            </w:r>
                            <w:r>
                              <w:rPr>
                                <w:color w:val="000000"/>
                                <w:spacing w:val="-12"/>
                                <w:sz w:val="24"/>
                              </w:rPr>
                              <w:t> </w:t>
                            </w:r>
                            <w:r>
                              <w:rPr>
                                <w:color w:val="000000"/>
                                <w:sz w:val="24"/>
                              </w:rPr>
                              <w:t>engagement resembles an employment relationship. Determining who is a “worker” in these</w:t>
                            </w:r>
                          </w:p>
                          <w:p>
                            <w:pPr>
                              <w:spacing w:line="244" w:lineRule="auto" w:before="2"/>
                              <w:ind w:left="199" w:right="292" w:firstLine="0"/>
                              <w:jc w:val="left"/>
                              <w:rPr>
                                <w:color w:val="000000"/>
                                <w:sz w:val="24"/>
                              </w:rPr>
                            </w:pPr>
                            <w:r>
                              <w:rPr>
                                <w:color w:val="000000"/>
                                <w:sz w:val="24"/>
                              </w:rPr>
                              <w:t>non-traditional roles is no longer solely based on the existence of a formal contract of service,</w:t>
                            </w:r>
                            <w:r>
                              <w:rPr>
                                <w:color w:val="000000"/>
                                <w:spacing w:val="-8"/>
                                <w:sz w:val="24"/>
                              </w:rPr>
                              <w:t> </w:t>
                            </w:r>
                            <w:r>
                              <w:rPr>
                                <w:color w:val="000000"/>
                                <w:sz w:val="24"/>
                              </w:rPr>
                              <w:t>it</w:t>
                            </w:r>
                            <w:r>
                              <w:rPr>
                                <w:color w:val="000000"/>
                                <w:spacing w:val="-8"/>
                                <w:sz w:val="24"/>
                              </w:rPr>
                              <w:t> </w:t>
                            </w:r>
                            <w:r>
                              <w:rPr>
                                <w:color w:val="000000"/>
                                <w:sz w:val="24"/>
                              </w:rPr>
                              <w:t>now</w:t>
                            </w:r>
                            <w:r>
                              <w:rPr>
                                <w:color w:val="000000"/>
                                <w:spacing w:val="-14"/>
                                <w:sz w:val="24"/>
                              </w:rPr>
                              <w:t> </w:t>
                            </w:r>
                            <w:r>
                              <w:rPr>
                                <w:color w:val="000000"/>
                                <w:sz w:val="24"/>
                              </w:rPr>
                              <w:t>places</w:t>
                            </w:r>
                            <w:r>
                              <w:rPr>
                                <w:color w:val="000000"/>
                                <w:spacing w:val="-8"/>
                                <w:sz w:val="24"/>
                              </w:rPr>
                              <w:t> </w:t>
                            </w:r>
                            <w:r>
                              <w:rPr>
                                <w:color w:val="000000"/>
                                <w:sz w:val="24"/>
                              </w:rPr>
                              <w:t>significant</w:t>
                            </w:r>
                            <w:r>
                              <w:rPr>
                                <w:color w:val="000000"/>
                                <w:spacing w:val="-8"/>
                                <w:sz w:val="24"/>
                              </w:rPr>
                              <w:t> </w:t>
                            </w:r>
                            <w:r>
                              <w:rPr>
                                <w:color w:val="000000"/>
                                <w:sz w:val="24"/>
                              </w:rPr>
                              <w:t>emphasis</w:t>
                            </w:r>
                            <w:r>
                              <w:rPr>
                                <w:color w:val="000000"/>
                                <w:spacing w:val="-8"/>
                                <w:sz w:val="24"/>
                              </w:rPr>
                              <w:t> </w:t>
                            </w:r>
                            <w:r>
                              <w:rPr>
                                <w:color w:val="000000"/>
                                <w:sz w:val="24"/>
                              </w:rPr>
                              <w:t>on</w:t>
                            </w:r>
                            <w:r>
                              <w:rPr>
                                <w:color w:val="000000"/>
                                <w:spacing w:val="-8"/>
                                <w:sz w:val="24"/>
                              </w:rPr>
                              <w:t> </w:t>
                            </w:r>
                            <w:r>
                              <w:rPr>
                                <w:color w:val="000000"/>
                                <w:sz w:val="24"/>
                              </w:rPr>
                              <w:t>the</w:t>
                            </w:r>
                            <w:r>
                              <w:rPr>
                                <w:color w:val="000000"/>
                                <w:spacing w:val="-8"/>
                                <w:sz w:val="24"/>
                              </w:rPr>
                              <w:t> </w:t>
                            </w:r>
                            <w:r>
                              <w:rPr>
                                <w:color w:val="000000"/>
                                <w:sz w:val="24"/>
                              </w:rPr>
                              <w:t>details,</w:t>
                            </w:r>
                            <w:r>
                              <w:rPr>
                                <w:color w:val="000000"/>
                                <w:spacing w:val="-8"/>
                                <w:sz w:val="24"/>
                              </w:rPr>
                              <w:t> </w:t>
                            </w:r>
                            <w:r>
                              <w:rPr>
                                <w:color w:val="000000"/>
                                <w:sz w:val="24"/>
                              </w:rPr>
                              <w:t>frequency,</w:t>
                            </w:r>
                            <w:r>
                              <w:rPr>
                                <w:color w:val="000000"/>
                                <w:spacing w:val="-8"/>
                                <w:sz w:val="24"/>
                              </w:rPr>
                              <w:t> </w:t>
                            </w:r>
                            <w:r>
                              <w:rPr>
                                <w:color w:val="000000"/>
                                <w:sz w:val="24"/>
                              </w:rPr>
                              <w:t>and</w:t>
                            </w:r>
                            <w:r>
                              <w:rPr>
                                <w:color w:val="000000"/>
                                <w:spacing w:val="-8"/>
                                <w:sz w:val="24"/>
                              </w:rPr>
                              <w:t> </w:t>
                            </w:r>
                            <w:r>
                              <w:rPr>
                                <w:color w:val="000000"/>
                                <w:sz w:val="24"/>
                              </w:rPr>
                              <w:t>overall</w:t>
                            </w:r>
                            <w:r>
                              <w:rPr>
                                <w:color w:val="000000"/>
                                <w:spacing w:val="-15"/>
                                <w:sz w:val="24"/>
                              </w:rPr>
                              <w:t> </w:t>
                            </w:r>
                            <w:r>
                              <w:rPr>
                                <w:color w:val="000000"/>
                                <w:sz w:val="24"/>
                              </w:rPr>
                              <w:t>nature</w:t>
                            </w:r>
                            <w:r>
                              <w:rPr>
                                <w:color w:val="000000"/>
                                <w:spacing w:val="-8"/>
                                <w:sz w:val="24"/>
                              </w:rPr>
                              <w:t> </w:t>
                            </w:r>
                            <w:r>
                              <w:rPr>
                                <w:color w:val="000000"/>
                                <w:sz w:val="24"/>
                              </w:rPr>
                              <w:t>of the working relationship.</w:t>
                            </w:r>
                          </w:p>
                          <w:p>
                            <w:pPr>
                              <w:spacing w:line="244" w:lineRule="auto" w:before="115"/>
                              <w:ind w:left="199" w:right="292" w:firstLine="0"/>
                              <w:jc w:val="left"/>
                              <w:rPr>
                                <w:color w:val="000000"/>
                                <w:sz w:val="24"/>
                              </w:rPr>
                            </w:pPr>
                            <w:r>
                              <w:rPr>
                                <w:color w:val="000000"/>
                                <w:sz w:val="24"/>
                              </w:rPr>
                              <w:t>If</w:t>
                            </w:r>
                            <w:r>
                              <w:rPr>
                                <w:color w:val="000000"/>
                                <w:spacing w:val="-13"/>
                                <w:sz w:val="24"/>
                              </w:rPr>
                              <w:t> </w:t>
                            </w:r>
                            <w:r>
                              <w:rPr>
                                <w:color w:val="000000"/>
                                <w:sz w:val="24"/>
                              </w:rPr>
                              <w:t>employers</w:t>
                            </w:r>
                            <w:r>
                              <w:rPr>
                                <w:color w:val="000000"/>
                                <w:spacing w:val="-8"/>
                                <w:sz w:val="24"/>
                              </w:rPr>
                              <w:t> </w:t>
                            </w:r>
                            <w:r>
                              <w:rPr>
                                <w:color w:val="000000"/>
                                <w:sz w:val="24"/>
                              </w:rPr>
                              <w:t>are</w:t>
                            </w:r>
                            <w:r>
                              <w:rPr>
                                <w:color w:val="000000"/>
                                <w:spacing w:val="-8"/>
                                <w:sz w:val="24"/>
                              </w:rPr>
                              <w:t> </w:t>
                            </w:r>
                            <w:r>
                              <w:rPr>
                                <w:color w:val="000000"/>
                                <w:sz w:val="24"/>
                              </w:rPr>
                              <w:t>in</w:t>
                            </w:r>
                            <w:r>
                              <w:rPr>
                                <w:color w:val="000000"/>
                                <w:spacing w:val="-8"/>
                                <w:sz w:val="24"/>
                              </w:rPr>
                              <w:t> </w:t>
                            </w:r>
                            <w:r>
                              <w:rPr>
                                <w:color w:val="000000"/>
                                <w:sz w:val="24"/>
                              </w:rPr>
                              <w:t>doubt</w:t>
                            </w:r>
                            <w:r>
                              <w:rPr>
                                <w:color w:val="000000"/>
                                <w:spacing w:val="-8"/>
                                <w:sz w:val="24"/>
                              </w:rPr>
                              <w:t> </w:t>
                            </w:r>
                            <w:r>
                              <w:rPr>
                                <w:color w:val="000000"/>
                                <w:sz w:val="24"/>
                              </w:rPr>
                              <w:t>about</w:t>
                            </w:r>
                            <w:r>
                              <w:rPr>
                                <w:color w:val="000000"/>
                                <w:spacing w:val="-14"/>
                                <w:sz w:val="24"/>
                              </w:rPr>
                              <w:t> </w:t>
                            </w:r>
                            <w:r>
                              <w:rPr>
                                <w:color w:val="000000"/>
                                <w:sz w:val="24"/>
                              </w:rPr>
                              <w:t>whether</w:t>
                            </w:r>
                            <w:r>
                              <w:rPr>
                                <w:color w:val="000000"/>
                                <w:spacing w:val="-13"/>
                                <w:sz w:val="24"/>
                              </w:rPr>
                              <w:t> </w:t>
                            </w:r>
                            <w:r>
                              <w:rPr>
                                <w:color w:val="000000"/>
                                <w:sz w:val="24"/>
                              </w:rPr>
                              <w:t>they</w:t>
                            </w:r>
                            <w:r>
                              <w:rPr>
                                <w:color w:val="000000"/>
                                <w:spacing w:val="-14"/>
                                <w:sz w:val="24"/>
                              </w:rPr>
                              <w:t> </w:t>
                            </w:r>
                            <w:r>
                              <w:rPr>
                                <w:color w:val="000000"/>
                                <w:sz w:val="24"/>
                              </w:rPr>
                              <w:t>are</w:t>
                            </w:r>
                            <w:r>
                              <w:rPr>
                                <w:color w:val="000000"/>
                                <w:spacing w:val="-8"/>
                                <w:sz w:val="24"/>
                              </w:rPr>
                              <w:t> </w:t>
                            </w:r>
                            <w:r>
                              <w:rPr>
                                <w:color w:val="000000"/>
                                <w:sz w:val="24"/>
                              </w:rPr>
                              <w:t>required</w:t>
                            </w:r>
                            <w:r>
                              <w:rPr>
                                <w:color w:val="000000"/>
                                <w:spacing w:val="-8"/>
                                <w:sz w:val="24"/>
                              </w:rPr>
                              <w:t> </w:t>
                            </w:r>
                            <w:r>
                              <w:rPr>
                                <w:color w:val="000000"/>
                                <w:sz w:val="24"/>
                              </w:rPr>
                              <w:t>to</w:t>
                            </w:r>
                            <w:r>
                              <w:rPr>
                                <w:color w:val="000000"/>
                                <w:spacing w:val="-8"/>
                                <w:sz w:val="24"/>
                              </w:rPr>
                              <w:t> </w:t>
                            </w:r>
                            <w:r>
                              <w:rPr>
                                <w:color w:val="000000"/>
                                <w:sz w:val="24"/>
                              </w:rPr>
                              <w:t>hold</w:t>
                            </w:r>
                            <w:r>
                              <w:rPr>
                                <w:color w:val="000000"/>
                                <w:spacing w:val="-8"/>
                                <w:sz w:val="24"/>
                              </w:rPr>
                              <w:t> </w:t>
                            </w:r>
                            <w:r>
                              <w:rPr>
                                <w:color w:val="000000"/>
                                <w:sz w:val="24"/>
                              </w:rPr>
                              <w:t>a</w:t>
                            </w:r>
                            <w:r>
                              <w:rPr>
                                <w:color w:val="000000"/>
                                <w:spacing w:val="-14"/>
                                <w:sz w:val="24"/>
                              </w:rPr>
                              <w:t> </w:t>
                            </w:r>
                            <w:r>
                              <w:rPr>
                                <w:color w:val="000000"/>
                                <w:sz w:val="24"/>
                              </w:rPr>
                              <w:t>workers’ compensation policy, they should seek independent legal advice.</w:t>
                            </w:r>
                          </w:p>
                        </w:txbxContent>
                      </wps:txbx>
                      <wps:bodyPr wrap="square" lIns="0" tIns="0" rIns="0" bIns="0" rtlCol="0">
                        <a:noAutofit/>
                      </wps:bodyPr>
                    </wps:wsp>
                  </a:graphicData>
                </a:graphic>
              </wp:inline>
            </w:drawing>
          </mc:Choice>
          <mc:Fallback>
            <w:pict>
              <v:shape style="width:522.3pt;height:226.75pt;mso-position-horizontal-relative:char;mso-position-vertical-relative:line" type="#_x0000_t202" id="docshape14" filled="true" fillcolor="#d7ecf9" stroked="true" strokeweight="2pt" strokecolor="#8eceed">
                <w10:anchorlock/>
                <v:textbox inset="0,0,0,0">
                  <w:txbxContent>
                    <w:p>
                      <w:pPr>
                        <w:spacing w:before="171"/>
                        <w:ind w:left="199" w:right="0" w:firstLine="0"/>
                        <w:jc w:val="left"/>
                        <w:rPr>
                          <w:color w:val="000000"/>
                          <w:sz w:val="36"/>
                        </w:rPr>
                      </w:pPr>
                      <w:r>
                        <w:rPr>
                          <w:color w:val="000000"/>
                          <w:sz w:val="36"/>
                        </w:rPr>
                        <w:t>WHO</w:t>
                      </w:r>
                      <w:r>
                        <w:rPr>
                          <w:color w:val="000000"/>
                          <w:spacing w:val="-2"/>
                          <w:sz w:val="36"/>
                        </w:rPr>
                        <w:t> </w:t>
                      </w:r>
                      <w:r>
                        <w:rPr>
                          <w:color w:val="000000"/>
                          <w:sz w:val="36"/>
                        </w:rPr>
                        <w:t>IS</w:t>
                      </w:r>
                      <w:r>
                        <w:rPr>
                          <w:color w:val="000000"/>
                          <w:spacing w:val="-1"/>
                          <w:sz w:val="36"/>
                        </w:rPr>
                        <w:t> </w:t>
                      </w:r>
                      <w:r>
                        <w:rPr>
                          <w:color w:val="000000"/>
                          <w:sz w:val="36"/>
                        </w:rPr>
                        <w:t>CONSIDERED</w:t>
                      </w:r>
                      <w:r>
                        <w:rPr>
                          <w:color w:val="000000"/>
                          <w:spacing w:val="-12"/>
                          <w:sz w:val="36"/>
                        </w:rPr>
                        <w:t> </w:t>
                      </w:r>
                      <w:r>
                        <w:rPr>
                          <w:color w:val="000000"/>
                          <w:sz w:val="36"/>
                        </w:rPr>
                        <w:t>A</w:t>
                      </w:r>
                      <w:r>
                        <w:rPr>
                          <w:color w:val="000000"/>
                          <w:spacing w:val="-24"/>
                          <w:sz w:val="36"/>
                        </w:rPr>
                        <w:t> </w:t>
                      </w:r>
                      <w:r>
                        <w:rPr>
                          <w:color w:val="000000"/>
                          <w:spacing w:val="-2"/>
                          <w:sz w:val="36"/>
                        </w:rPr>
                        <w:t>WORKER</w:t>
                      </w:r>
                    </w:p>
                    <w:p>
                      <w:pPr>
                        <w:spacing w:line="244" w:lineRule="auto" w:before="91"/>
                        <w:ind w:left="199" w:right="0" w:firstLine="0"/>
                        <w:jc w:val="left"/>
                        <w:rPr>
                          <w:color w:val="000000"/>
                          <w:sz w:val="24"/>
                        </w:rPr>
                      </w:pPr>
                      <w:r>
                        <w:rPr>
                          <w:color w:val="000000"/>
                          <w:sz w:val="24"/>
                        </w:rPr>
                        <w:t>The nature of</w:t>
                      </w:r>
                      <w:r>
                        <w:rPr>
                          <w:color w:val="000000"/>
                          <w:spacing w:val="-3"/>
                          <w:sz w:val="24"/>
                        </w:rPr>
                        <w:t> </w:t>
                      </w:r>
                      <w:r>
                        <w:rPr>
                          <w:color w:val="000000"/>
                          <w:sz w:val="24"/>
                        </w:rPr>
                        <w:t>work has evolved over time, and the WC Act has adapted to reflect these changes.</w:t>
                      </w:r>
                      <w:r>
                        <w:rPr>
                          <w:color w:val="000000"/>
                          <w:spacing w:val="-16"/>
                          <w:sz w:val="24"/>
                        </w:rPr>
                        <w:t> </w:t>
                      </w:r>
                      <w:r>
                        <w:rPr>
                          <w:color w:val="000000"/>
                          <w:sz w:val="24"/>
                        </w:rPr>
                        <w:t>While</w:t>
                      </w:r>
                      <w:r>
                        <w:rPr>
                          <w:color w:val="000000"/>
                          <w:spacing w:val="-10"/>
                          <w:sz w:val="24"/>
                        </w:rPr>
                        <w:t> </w:t>
                      </w:r>
                      <w:r>
                        <w:rPr>
                          <w:color w:val="000000"/>
                          <w:sz w:val="24"/>
                        </w:rPr>
                        <w:t>traditional</w:t>
                      </w:r>
                      <w:r>
                        <w:rPr>
                          <w:color w:val="000000"/>
                          <w:spacing w:val="-16"/>
                          <w:sz w:val="24"/>
                        </w:rPr>
                        <w:t> </w:t>
                      </w:r>
                      <w:r>
                        <w:rPr>
                          <w:color w:val="000000"/>
                          <w:sz w:val="24"/>
                        </w:rPr>
                        <w:t>employer-worker</w:t>
                      </w:r>
                      <w:r>
                        <w:rPr>
                          <w:color w:val="000000"/>
                          <w:spacing w:val="-14"/>
                          <w:sz w:val="24"/>
                        </w:rPr>
                        <w:t> </w:t>
                      </w:r>
                      <w:r>
                        <w:rPr>
                          <w:color w:val="000000"/>
                          <w:sz w:val="24"/>
                        </w:rPr>
                        <w:t>arrangements</w:t>
                      </w:r>
                      <w:r>
                        <w:rPr>
                          <w:color w:val="000000"/>
                          <w:spacing w:val="-9"/>
                          <w:sz w:val="24"/>
                        </w:rPr>
                        <w:t> </w:t>
                      </w:r>
                      <w:r>
                        <w:rPr>
                          <w:color w:val="000000"/>
                          <w:sz w:val="24"/>
                        </w:rPr>
                        <w:t>still</w:t>
                      </w:r>
                      <w:r>
                        <w:rPr>
                          <w:color w:val="000000"/>
                          <w:spacing w:val="-16"/>
                          <w:sz w:val="24"/>
                        </w:rPr>
                        <w:t> </w:t>
                      </w:r>
                      <w:r>
                        <w:rPr>
                          <w:color w:val="000000"/>
                          <w:sz w:val="24"/>
                        </w:rPr>
                        <w:t>exist</w:t>
                      </w:r>
                      <w:r>
                        <w:rPr>
                          <w:color w:val="000000"/>
                          <w:spacing w:val="-8"/>
                          <w:sz w:val="24"/>
                        </w:rPr>
                        <w:t> </w:t>
                      </w:r>
                      <w:r>
                        <w:rPr>
                          <w:color w:val="000000"/>
                          <w:sz w:val="24"/>
                        </w:rPr>
                        <w:t>and</w:t>
                      </w:r>
                      <w:r>
                        <w:rPr>
                          <w:color w:val="000000"/>
                          <w:spacing w:val="-9"/>
                          <w:sz w:val="24"/>
                        </w:rPr>
                        <w:t> </w:t>
                      </w:r>
                      <w:r>
                        <w:rPr>
                          <w:color w:val="000000"/>
                          <w:sz w:val="24"/>
                        </w:rPr>
                        <w:t>are</w:t>
                      </w:r>
                      <w:r>
                        <w:rPr>
                          <w:color w:val="000000"/>
                          <w:spacing w:val="-9"/>
                          <w:sz w:val="24"/>
                        </w:rPr>
                        <w:t> </w:t>
                      </w:r>
                      <w:r>
                        <w:rPr>
                          <w:color w:val="000000"/>
                          <w:sz w:val="24"/>
                        </w:rPr>
                        <w:t>covered,</w:t>
                      </w:r>
                      <w:r>
                        <w:rPr>
                          <w:color w:val="000000"/>
                          <w:spacing w:val="-9"/>
                          <w:sz w:val="24"/>
                        </w:rPr>
                        <w:t> </w:t>
                      </w:r>
                      <w:r>
                        <w:rPr>
                          <w:color w:val="000000"/>
                          <w:sz w:val="24"/>
                        </w:rPr>
                        <w:t>the legislation</w:t>
                      </w:r>
                      <w:r>
                        <w:rPr>
                          <w:color w:val="000000"/>
                          <w:spacing w:val="-10"/>
                          <w:sz w:val="24"/>
                        </w:rPr>
                        <w:t> </w:t>
                      </w:r>
                      <w:r>
                        <w:rPr>
                          <w:color w:val="000000"/>
                          <w:sz w:val="24"/>
                        </w:rPr>
                        <w:t>also</w:t>
                      </w:r>
                      <w:r>
                        <w:rPr>
                          <w:color w:val="000000"/>
                          <w:spacing w:val="-7"/>
                          <w:sz w:val="24"/>
                        </w:rPr>
                        <w:t> </w:t>
                      </w:r>
                      <w:r>
                        <w:rPr>
                          <w:color w:val="000000"/>
                          <w:sz w:val="24"/>
                        </w:rPr>
                        <w:t>includes</w:t>
                      </w:r>
                      <w:r>
                        <w:rPr>
                          <w:color w:val="000000"/>
                          <w:spacing w:val="-7"/>
                          <w:sz w:val="24"/>
                        </w:rPr>
                        <w:t> </w:t>
                      </w:r>
                      <w:r>
                        <w:rPr>
                          <w:color w:val="000000"/>
                          <w:sz w:val="24"/>
                        </w:rPr>
                        <w:t>specific</w:t>
                      </w:r>
                      <w:r>
                        <w:rPr>
                          <w:color w:val="000000"/>
                          <w:spacing w:val="-7"/>
                          <w:sz w:val="24"/>
                        </w:rPr>
                        <w:t> </w:t>
                      </w:r>
                      <w:r>
                        <w:rPr>
                          <w:color w:val="000000"/>
                          <w:sz w:val="24"/>
                        </w:rPr>
                        <w:t>provisions</w:t>
                      </w:r>
                      <w:r>
                        <w:rPr>
                          <w:color w:val="000000"/>
                          <w:spacing w:val="-7"/>
                          <w:sz w:val="24"/>
                        </w:rPr>
                        <w:t> </w:t>
                      </w:r>
                      <w:r>
                        <w:rPr>
                          <w:color w:val="000000"/>
                          <w:sz w:val="24"/>
                        </w:rPr>
                        <w:t>for</w:t>
                      </w:r>
                      <w:r>
                        <w:rPr>
                          <w:color w:val="000000"/>
                          <w:spacing w:val="-13"/>
                          <w:sz w:val="24"/>
                        </w:rPr>
                        <w:t> </w:t>
                      </w:r>
                      <w:r>
                        <w:rPr>
                          <w:color w:val="000000"/>
                          <w:sz w:val="24"/>
                        </w:rPr>
                        <w:t>a</w:t>
                      </w:r>
                      <w:r>
                        <w:rPr>
                          <w:color w:val="000000"/>
                          <w:spacing w:val="-14"/>
                          <w:sz w:val="24"/>
                        </w:rPr>
                        <w:t> </w:t>
                      </w:r>
                      <w:r>
                        <w:rPr>
                          <w:color w:val="000000"/>
                          <w:sz w:val="24"/>
                        </w:rPr>
                        <w:t>wide</w:t>
                      </w:r>
                      <w:r>
                        <w:rPr>
                          <w:color w:val="000000"/>
                          <w:spacing w:val="-14"/>
                          <w:sz w:val="24"/>
                        </w:rPr>
                        <w:t> </w:t>
                      </w:r>
                      <w:r>
                        <w:rPr>
                          <w:color w:val="000000"/>
                          <w:sz w:val="24"/>
                        </w:rPr>
                        <w:t>variety</w:t>
                      </w:r>
                      <w:r>
                        <w:rPr>
                          <w:color w:val="000000"/>
                          <w:spacing w:val="-14"/>
                          <w:sz w:val="24"/>
                        </w:rPr>
                        <w:t> </w:t>
                      </w:r>
                      <w:r>
                        <w:rPr>
                          <w:color w:val="000000"/>
                          <w:sz w:val="24"/>
                        </w:rPr>
                        <w:t>of</w:t>
                      </w:r>
                      <w:r>
                        <w:rPr>
                          <w:color w:val="000000"/>
                          <w:spacing w:val="-13"/>
                          <w:sz w:val="24"/>
                        </w:rPr>
                        <w:t> </w:t>
                      </w:r>
                      <w:r>
                        <w:rPr>
                          <w:color w:val="000000"/>
                          <w:sz w:val="24"/>
                        </w:rPr>
                        <w:t>other</w:t>
                      </w:r>
                      <w:r>
                        <w:rPr>
                          <w:color w:val="000000"/>
                          <w:spacing w:val="-16"/>
                          <w:sz w:val="24"/>
                        </w:rPr>
                        <w:t> </w:t>
                      </w:r>
                      <w:r>
                        <w:rPr>
                          <w:color w:val="000000"/>
                          <w:sz w:val="24"/>
                        </w:rPr>
                        <w:t>work</w:t>
                      </w:r>
                      <w:r>
                        <w:rPr>
                          <w:color w:val="000000"/>
                          <w:spacing w:val="-7"/>
                          <w:sz w:val="24"/>
                        </w:rPr>
                        <w:t> </w:t>
                      </w:r>
                      <w:r>
                        <w:rPr>
                          <w:color w:val="000000"/>
                          <w:sz w:val="24"/>
                        </w:rPr>
                        <w:t>arrangements (e.g., regular contractors, casuals, trainees, outworkers and labour hire workers).</w:t>
                      </w:r>
                    </w:p>
                    <w:p>
                      <w:pPr>
                        <w:spacing w:line="244" w:lineRule="auto" w:before="116"/>
                        <w:ind w:left="199" w:right="379" w:firstLine="0"/>
                        <w:jc w:val="both"/>
                        <w:rPr>
                          <w:color w:val="000000"/>
                          <w:sz w:val="24"/>
                        </w:rPr>
                      </w:pPr>
                      <w:r>
                        <w:rPr>
                          <w:color w:val="000000"/>
                          <w:sz w:val="24"/>
                        </w:rPr>
                        <w:t>In</w:t>
                      </w:r>
                      <w:r>
                        <w:rPr>
                          <w:color w:val="000000"/>
                          <w:spacing w:val="-8"/>
                          <w:sz w:val="24"/>
                        </w:rPr>
                        <w:t> </w:t>
                      </w:r>
                      <w:r>
                        <w:rPr>
                          <w:color w:val="000000"/>
                          <w:sz w:val="24"/>
                        </w:rPr>
                        <w:t>general,</w:t>
                      </w:r>
                      <w:r>
                        <w:rPr>
                          <w:color w:val="000000"/>
                          <w:spacing w:val="-8"/>
                          <w:sz w:val="24"/>
                        </w:rPr>
                        <w:t> </w:t>
                      </w:r>
                      <w:r>
                        <w:rPr>
                          <w:color w:val="000000"/>
                          <w:sz w:val="24"/>
                        </w:rPr>
                        <w:t>platform</w:t>
                      </w:r>
                      <w:r>
                        <w:rPr>
                          <w:color w:val="000000"/>
                          <w:spacing w:val="-8"/>
                          <w:sz w:val="24"/>
                        </w:rPr>
                        <w:t> </w:t>
                      </w:r>
                      <w:r>
                        <w:rPr>
                          <w:color w:val="000000"/>
                          <w:sz w:val="24"/>
                        </w:rPr>
                        <w:t>and</w:t>
                      </w:r>
                      <w:r>
                        <w:rPr>
                          <w:color w:val="000000"/>
                          <w:spacing w:val="-8"/>
                          <w:sz w:val="24"/>
                        </w:rPr>
                        <w:t> </w:t>
                      </w:r>
                      <w:r>
                        <w:rPr>
                          <w:color w:val="000000"/>
                          <w:sz w:val="24"/>
                        </w:rPr>
                        <w:t>gig</w:t>
                      </w:r>
                      <w:r>
                        <w:rPr>
                          <w:color w:val="000000"/>
                          <w:spacing w:val="-14"/>
                          <w:sz w:val="24"/>
                        </w:rPr>
                        <w:t> </w:t>
                      </w:r>
                      <w:r>
                        <w:rPr>
                          <w:color w:val="000000"/>
                          <w:sz w:val="24"/>
                        </w:rPr>
                        <w:t>workers</w:t>
                      </w:r>
                      <w:r>
                        <w:rPr>
                          <w:color w:val="000000"/>
                          <w:spacing w:val="-8"/>
                          <w:sz w:val="24"/>
                        </w:rPr>
                        <w:t> </w:t>
                      </w:r>
                      <w:r>
                        <w:rPr>
                          <w:color w:val="000000"/>
                          <w:sz w:val="24"/>
                        </w:rPr>
                        <w:t>are</w:t>
                      </w:r>
                      <w:r>
                        <w:rPr>
                          <w:color w:val="000000"/>
                          <w:spacing w:val="-8"/>
                          <w:sz w:val="24"/>
                        </w:rPr>
                        <w:t> </w:t>
                      </w:r>
                      <w:r>
                        <w:rPr>
                          <w:color w:val="000000"/>
                          <w:sz w:val="24"/>
                        </w:rPr>
                        <w:t>considered</w:t>
                      </w:r>
                      <w:r>
                        <w:rPr>
                          <w:color w:val="000000"/>
                          <w:spacing w:val="-8"/>
                          <w:sz w:val="24"/>
                        </w:rPr>
                        <w:t> </w:t>
                      </w:r>
                      <w:r>
                        <w:rPr>
                          <w:color w:val="000000"/>
                          <w:sz w:val="24"/>
                        </w:rPr>
                        <w:t>independent</w:t>
                      </w:r>
                      <w:r>
                        <w:rPr>
                          <w:color w:val="000000"/>
                          <w:spacing w:val="-8"/>
                          <w:sz w:val="24"/>
                        </w:rPr>
                        <w:t> </w:t>
                      </w:r>
                      <w:r>
                        <w:rPr>
                          <w:color w:val="000000"/>
                          <w:sz w:val="24"/>
                        </w:rPr>
                        <w:t>contractors</w:t>
                      </w:r>
                      <w:r>
                        <w:rPr>
                          <w:color w:val="000000"/>
                          <w:spacing w:val="-8"/>
                          <w:sz w:val="24"/>
                        </w:rPr>
                        <w:t> </w:t>
                      </w:r>
                      <w:r>
                        <w:rPr>
                          <w:color w:val="000000"/>
                          <w:sz w:val="24"/>
                        </w:rPr>
                        <w:t>and</w:t>
                      </w:r>
                      <w:r>
                        <w:rPr>
                          <w:color w:val="000000"/>
                          <w:spacing w:val="-8"/>
                          <w:sz w:val="24"/>
                        </w:rPr>
                        <w:t> </w:t>
                      </w:r>
                      <w:r>
                        <w:rPr>
                          <w:color w:val="000000"/>
                          <w:sz w:val="24"/>
                        </w:rPr>
                        <w:t>are</w:t>
                      </w:r>
                      <w:r>
                        <w:rPr>
                          <w:color w:val="000000"/>
                          <w:spacing w:val="-8"/>
                          <w:sz w:val="24"/>
                        </w:rPr>
                        <w:t> </w:t>
                      </w:r>
                      <w:r>
                        <w:rPr>
                          <w:color w:val="000000"/>
                          <w:sz w:val="24"/>
                        </w:rPr>
                        <w:t>not covered</w:t>
                      </w:r>
                      <w:r>
                        <w:rPr>
                          <w:color w:val="000000"/>
                          <w:spacing w:val="-7"/>
                          <w:sz w:val="24"/>
                        </w:rPr>
                        <w:t> </w:t>
                      </w:r>
                      <w:r>
                        <w:rPr>
                          <w:color w:val="000000"/>
                          <w:sz w:val="24"/>
                        </w:rPr>
                        <w:t>under</w:t>
                      </w:r>
                      <w:r>
                        <w:rPr>
                          <w:color w:val="000000"/>
                          <w:spacing w:val="-12"/>
                          <w:sz w:val="24"/>
                        </w:rPr>
                        <w:t> </w:t>
                      </w:r>
                      <w:r>
                        <w:rPr>
                          <w:color w:val="000000"/>
                          <w:sz w:val="24"/>
                        </w:rPr>
                        <w:t>the</w:t>
                      </w:r>
                      <w:r>
                        <w:rPr>
                          <w:color w:val="000000"/>
                          <w:spacing w:val="-15"/>
                          <w:sz w:val="24"/>
                        </w:rPr>
                        <w:t> </w:t>
                      </w:r>
                      <w:r>
                        <w:rPr>
                          <w:color w:val="000000"/>
                          <w:sz w:val="24"/>
                        </w:rPr>
                        <w:t>WC</w:t>
                      </w:r>
                      <w:r>
                        <w:rPr>
                          <w:color w:val="000000"/>
                          <w:spacing w:val="-14"/>
                          <w:sz w:val="24"/>
                        </w:rPr>
                        <w:t> </w:t>
                      </w:r>
                      <w:r>
                        <w:rPr>
                          <w:color w:val="000000"/>
                          <w:sz w:val="24"/>
                        </w:rPr>
                        <w:t>Act.</w:t>
                      </w:r>
                      <w:r>
                        <w:rPr>
                          <w:color w:val="000000"/>
                          <w:spacing w:val="-7"/>
                          <w:sz w:val="24"/>
                        </w:rPr>
                        <w:t> </w:t>
                      </w:r>
                      <w:r>
                        <w:rPr>
                          <w:color w:val="000000"/>
                          <w:sz w:val="24"/>
                        </w:rPr>
                        <w:t>However,</w:t>
                      </w:r>
                      <w:r>
                        <w:rPr>
                          <w:color w:val="000000"/>
                          <w:spacing w:val="-7"/>
                          <w:sz w:val="24"/>
                        </w:rPr>
                        <w:t> </w:t>
                      </w:r>
                      <w:r>
                        <w:rPr>
                          <w:color w:val="000000"/>
                          <w:sz w:val="24"/>
                        </w:rPr>
                        <w:t>some</w:t>
                      </w:r>
                      <w:r>
                        <w:rPr>
                          <w:color w:val="000000"/>
                          <w:spacing w:val="-7"/>
                          <w:sz w:val="24"/>
                        </w:rPr>
                        <w:t> </w:t>
                      </w:r>
                      <w:r>
                        <w:rPr>
                          <w:color w:val="000000"/>
                          <w:sz w:val="24"/>
                        </w:rPr>
                        <w:t>may</w:t>
                      </w:r>
                      <w:r>
                        <w:rPr>
                          <w:color w:val="000000"/>
                          <w:spacing w:val="-13"/>
                          <w:sz w:val="24"/>
                        </w:rPr>
                        <w:t> </w:t>
                      </w:r>
                      <w:r>
                        <w:rPr>
                          <w:color w:val="000000"/>
                          <w:sz w:val="24"/>
                        </w:rPr>
                        <w:t>be</w:t>
                      </w:r>
                      <w:r>
                        <w:rPr>
                          <w:color w:val="000000"/>
                          <w:spacing w:val="-7"/>
                          <w:sz w:val="24"/>
                        </w:rPr>
                        <w:t> </w:t>
                      </w:r>
                      <w:r>
                        <w:rPr>
                          <w:color w:val="000000"/>
                          <w:sz w:val="24"/>
                        </w:rPr>
                        <w:t>deemed</w:t>
                      </w:r>
                      <w:r>
                        <w:rPr>
                          <w:color w:val="000000"/>
                          <w:spacing w:val="-13"/>
                          <w:sz w:val="24"/>
                        </w:rPr>
                        <w:t> </w:t>
                      </w:r>
                      <w:r>
                        <w:rPr>
                          <w:color w:val="000000"/>
                          <w:sz w:val="24"/>
                        </w:rPr>
                        <w:t>workers</w:t>
                      </w:r>
                      <w:r>
                        <w:rPr>
                          <w:color w:val="000000"/>
                          <w:spacing w:val="-7"/>
                          <w:sz w:val="24"/>
                        </w:rPr>
                        <w:t> </w:t>
                      </w:r>
                      <w:r>
                        <w:rPr>
                          <w:color w:val="000000"/>
                          <w:sz w:val="24"/>
                        </w:rPr>
                        <w:t>if</w:t>
                      </w:r>
                      <w:r>
                        <w:rPr>
                          <w:color w:val="000000"/>
                          <w:spacing w:val="-12"/>
                          <w:sz w:val="24"/>
                        </w:rPr>
                        <w:t> </w:t>
                      </w:r>
                      <w:r>
                        <w:rPr>
                          <w:color w:val="000000"/>
                          <w:sz w:val="24"/>
                        </w:rPr>
                        <w:t>their</w:t>
                      </w:r>
                      <w:r>
                        <w:rPr>
                          <w:color w:val="000000"/>
                          <w:spacing w:val="-12"/>
                          <w:sz w:val="24"/>
                        </w:rPr>
                        <w:t> </w:t>
                      </w:r>
                      <w:r>
                        <w:rPr>
                          <w:color w:val="000000"/>
                          <w:sz w:val="24"/>
                        </w:rPr>
                        <w:t>engagement resembles an employment relationship. Determining who is a “worker” in these</w:t>
                      </w:r>
                    </w:p>
                    <w:p>
                      <w:pPr>
                        <w:spacing w:line="244" w:lineRule="auto" w:before="2"/>
                        <w:ind w:left="199" w:right="292" w:firstLine="0"/>
                        <w:jc w:val="left"/>
                        <w:rPr>
                          <w:color w:val="000000"/>
                          <w:sz w:val="24"/>
                        </w:rPr>
                      </w:pPr>
                      <w:r>
                        <w:rPr>
                          <w:color w:val="000000"/>
                          <w:sz w:val="24"/>
                        </w:rPr>
                        <w:t>non-traditional roles is no longer solely based on the existence of a formal contract of service,</w:t>
                      </w:r>
                      <w:r>
                        <w:rPr>
                          <w:color w:val="000000"/>
                          <w:spacing w:val="-8"/>
                          <w:sz w:val="24"/>
                        </w:rPr>
                        <w:t> </w:t>
                      </w:r>
                      <w:r>
                        <w:rPr>
                          <w:color w:val="000000"/>
                          <w:sz w:val="24"/>
                        </w:rPr>
                        <w:t>it</w:t>
                      </w:r>
                      <w:r>
                        <w:rPr>
                          <w:color w:val="000000"/>
                          <w:spacing w:val="-8"/>
                          <w:sz w:val="24"/>
                        </w:rPr>
                        <w:t> </w:t>
                      </w:r>
                      <w:r>
                        <w:rPr>
                          <w:color w:val="000000"/>
                          <w:sz w:val="24"/>
                        </w:rPr>
                        <w:t>now</w:t>
                      </w:r>
                      <w:r>
                        <w:rPr>
                          <w:color w:val="000000"/>
                          <w:spacing w:val="-14"/>
                          <w:sz w:val="24"/>
                        </w:rPr>
                        <w:t> </w:t>
                      </w:r>
                      <w:r>
                        <w:rPr>
                          <w:color w:val="000000"/>
                          <w:sz w:val="24"/>
                        </w:rPr>
                        <w:t>places</w:t>
                      </w:r>
                      <w:r>
                        <w:rPr>
                          <w:color w:val="000000"/>
                          <w:spacing w:val="-8"/>
                          <w:sz w:val="24"/>
                        </w:rPr>
                        <w:t> </w:t>
                      </w:r>
                      <w:r>
                        <w:rPr>
                          <w:color w:val="000000"/>
                          <w:sz w:val="24"/>
                        </w:rPr>
                        <w:t>significant</w:t>
                      </w:r>
                      <w:r>
                        <w:rPr>
                          <w:color w:val="000000"/>
                          <w:spacing w:val="-8"/>
                          <w:sz w:val="24"/>
                        </w:rPr>
                        <w:t> </w:t>
                      </w:r>
                      <w:r>
                        <w:rPr>
                          <w:color w:val="000000"/>
                          <w:sz w:val="24"/>
                        </w:rPr>
                        <w:t>emphasis</w:t>
                      </w:r>
                      <w:r>
                        <w:rPr>
                          <w:color w:val="000000"/>
                          <w:spacing w:val="-8"/>
                          <w:sz w:val="24"/>
                        </w:rPr>
                        <w:t> </w:t>
                      </w:r>
                      <w:r>
                        <w:rPr>
                          <w:color w:val="000000"/>
                          <w:sz w:val="24"/>
                        </w:rPr>
                        <w:t>on</w:t>
                      </w:r>
                      <w:r>
                        <w:rPr>
                          <w:color w:val="000000"/>
                          <w:spacing w:val="-8"/>
                          <w:sz w:val="24"/>
                        </w:rPr>
                        <w:t> </w:t>
                      </w:r>
                      <w:r>
                        <w:rPr>
                          <w:color w:val="000000"/>
                          <w:sz w:val="24"/>
                        </w:rPr>
                        <w:t>the</w:t>
                      </w:r>
                      <w:r>
                        <w:rPr>
                          <w:color w:val="000000"/>
                          <w:spacing w:val="-8"/>
                          <w:sz w:val="24"/>
                        </w:rPr>
                        <w:t> </w:t>
                      </w:r>
                      <w:r>
                        <w:rPr>
                          <w:color w:val="000000"/>
                          <w:sz w:val="24"/>
                        </w:rPr>
                        <w:t>details,</w:t>
                      </w:r>
                      <w:r>
                        <w:rPr>
                          <w:color w:val="000000"/>
                          <w:spacing w:val="-8"/>
                          <w:sz w:val="24"/>
                        </w:rPr>
                        <w:t> </w:t>
                      </w:r>
                      <w:r>
                        <w:rPr>
                          <w:color w:val="000000"/>
                          <w:sz w:val="24"/>
                        </w:rPr>
                        <w:t>frequency,</w:t>
                      </w:r>
                      <w:r>
                        <w:rPr>
                          <w:color w:val="000000"/>
                          <w:spacing w:val="-8"/>
                          <w:sz w:val="24"/>
                        </w:rPr>
                        <w:t> </w:t>
                      </w:r>
                      <w:r>
                        <w:rPr>
                          <w:color w:val="000000"/>
                          <w:sz w:val="24"/>
                        </w:rPr>
                        <w:t>and</w:t>
                      </w:r>
                      <w:r>
                        <w:rPr>
                          <w:color w:val="000000"/>
                          <w:spacing w:val="-8"/>
                          <w:sz w:val="24"/>
                        </w:rPr>
                        <w:t> </w:t>
                      </w:r>
                      <w:r>
                        <w:rPr>
                          <w:color w:val="000000"/>
                          <w:sz w:val="24"/>
                        </w:rPr>
                        <w:t>overall</w:t>
                      </w:r>
                      <w:r>
                        <w:rPr>
                          <w:color w:val="000000"/>
                          <w:spacing w:val="-15"/>
                          <w:sz w:val="24"/>
                        </w:rPr>
                        <w:t> </w:t>
                      </w:r>
                      <w:r>
                        <w:rPr>
                          <w:color w:val="000000"/>
                          <w:sz w:val="24"/>
                        </w:rPr>
                        <w:t>nature</w:t>
                      </w:r>
                      <w:r>
                        <w:rPr>
                          <w:color w:val="000000"/>
                          <w:spacing w:val="-8"/>
                          <w:sz w:val="24"/>
                        </w:rPr>
                        <w:t> </w:t>
                      </w:r>
                      <w:r>
                        <w:rPr>
                          <w:color w:val="000000"/>
                          <w:sz w:val="24"/>
                        </w:rPr>
                        <w:t>of the working relationship.</w:t>
                      </w:r>
                    </w:p>
                    <w:p>
                      <w:pPr>
                        <w:spacing w:line="244" w:lineRule="auto" w:before="115"/>
                        <w:ind w:left="199" w:right="292" w:firstLine="0"/>
                        <w:jc w:val="left"/>
                        <w:rPr>
                          <w:color w:val="000000"/>
                          <w:sz w:val="24"/>
                        </w:rPr>
                      </w:pPr>
                      <w:r>
                        <w:rPr>
                          <w:color w:val="000000"/>
                          <w:sz w:val="24"/>
                        </w:rPr>
                        <w:t>If</w:t>
                      </w:r>
                      <w:r>
                        <w:rPr>
                          <w:color w:val="000000"/>
                          <w:spacing w:val="-13"/>
                          <w:sz w:val="24"/>
                        </w:rPr>
                        <w:t> </w:t>
                      </w:r>
                      <w:r>
                        <w:rPr>
                          <w:color w:val="000000"/>
                          <w:sz w:val="24"/>
                        </w:rPr>
                        <w:t>employers</w:t>
                      </w:r>
                      <w:r>
                        <w:rPr>
                          <w:color w:val="000000"/>
                          <w:spacing w:val="-8"/>
                          <w:sz w:val="24"/>
                        </w:rPr>
                        <w:t> </w:t>
                      </w:r>
                      <w:r>
                        <w:rPr>
                          <w:color w:val="000000"/>
                          <w:sz w:val="24"/>
                        </w:rPr>
                        <w:t>are</w:t>
                      </w:r>
                      <w:r>
                        <w:rPr>
                          <w:color w:val="000000"/>
                          <w:spacing w:val="-8"/>
                          <w:sz w:val="24"/>
                        </w:rPr>
                        <w:t> </w:t>
                      </w:r>
                      <w:r>
                        <w:rPr>
                          <w:color w:val="000000"/>
                          <w:sz w:val="24"/>
                        </w:rPr>
                        <w:t>in</w:t>
                      </w:r>
                      <w:r>
                        <w:rPr>
                          <w:color w:val="000000"/>
                          <w:spacing w:val="-8"/>
                          <w:sz w:val="24"/>
                        </w:rPr>
                        <w:t> </w:t>
                      </w:r>
                      <w:r>
                        <w:rPr>
                          <w:color w:val="000000"/>
                          <w:sz w:val="24"/>
                        </w:rPr>
                        <w:t>doubt</w:t>
                      </w:r>
                      <w:r>
                        <w:rPr>
                          <w:color w:val="000000"/>
                          <w:spacing w:val="-8"/>
                          <w:sz w:val="24"/>
                        </w:rPr>
                        <w:t> </w:t>
                      </w:r>
                      <w:r>
                        <w:rPr>
                          <w:color w:val="000000"/>
                          <w:sz w:val="24"/>
                        </w:rPr>
                        <w:t>about</w:t>
                      </w:r>
                      <w:r>
                        <w:rPr>
                          <w:color w:val="000000"/>
                          <w:spacing w:val="-14"/>
                          <w:sz w:val="24"/>
                        </w:rPr>
                        <w:t> </w:t>
                      </w:r>
                      <w:r>
                        <w:rPr>
                          <w:color w:val="000000"/>
                          <w:sz w:val="24"/>
                        </w:rPr>
                        <w:t>whether</w:t>
                      </w:r>
                      <w:r>
                        <w:rPr>
                          <w:color w:val="000000"/>
                          <w:spacing w:val="-13"/>
                          <w:sz w:val="24"/>
                        </w:rPr>
                        <w:t> </w:t>
                      </w:r>
                      <w:r>
                        <w:rPr>
                          <w:color w:val="000000"/>
                          <w:sz w:val="24"/>
                        </w:rPr>
                        <w:t>they</w:t>
                      </w:r>
                      <w:r>
                        <w:rPr>
                          <w:color w:val="000000"/>
                          <w:spacing w:val="-14"/>
                          <w:sz w:val="24"/>
                        </w:rPr>
                        <w:t> </w:t>
                      </w:r>
                      <w:r>
                        <w:rPr>
                          <w:color w:val="000000"/>
                          <w:sz w:val="24"/>
                        </w:rPr>
                        <w:t>are</w:t>
                      </w:r>
                      <w:r>
                        <w:rPr>
                          <w:color w:val="000000"/>
                          <w:spacing w:val="-8"/>
                          <w:sz w:val="24"/>
                        </w:rPr>
                        <w:t> </w:t>
                      </w:r>
                      <w:r>
                        <w:rPr>
                          <w:color w:val="000000"/>
                          <w:sz w:val="24"/>
                        </w:rPr>
                        <w:t>required</w:t>
                      </w:r>
                      <w:r>
                        <w:rPr>
                          <w:color w:val="000000"/>
                          <w:spacing w:val="-8"/>
                          <w:sz w:val="24"/>
                        </w:rPr>
                        <w:t> </w:t>
                      </w:r>
                      <w:r>
                        <w:rPr>
                          <w:color w:val="000000"/>
                          <w:sz w:val="24"/>
                        </w:rPr>
                        <w:t>to</w:t>
                      </w:r>
                      <w:r>
                        <w:rPr>
                          <w:color w:val="000000"/>
                          <w:spacing w:val="-8"/>
                          <w:sz w:val="24"/>
                        </w:rPr>
                        <w:t> </w:t>
                      </w:r>
                      <w:r>
                        <w:rPr>
                          <w:color w:val="000000"/>
                          <w:sz w:val="24"/>
                        </w:rPr>
                        <w:t>hold</w:t>
                      </w:r>
                      <w:r>
                        <w:rPr>
                          <w:color w:val="000000"/>
                          <w:spacing w:val="-8"/>
                          <w:sz w:val="24"/>
                        </w:rPr>
                        <w:t> </w:t>
                      </w:r>
                      <w:r>
                        <w:rPr>
                          <w:color w:val="000000"/>
                          <w:sz w:val="24"/>
                        </w:rPr>
                        <w:t>a</w:t>
                      </w:r>
                      <w:r>
                        <w:rPr>
                          <w:color w:val="000000"/>
                          <w:spacing w:val="-14"/>
                          <w:sz w:val="24"/>
                        </w:rPr>
                        <w:t> </w:t>
                      </w:r>
                      <w:r>
                        <w:rPr>
                          <w:color w:val="000000"/>
                          <w:sz w:val="24"/>
                        </w:rPr>
                        <w:t>workers’ compensation policy, they should seek independent legal advice.</w:t>
                      </w:r>
                    </w:p>
                  </w:txbxContent>
                </v:textbox>
                <v:fill type="solid"/>
                <v:stroke dashstyle="solid"/>
              </v:shape>
            </w:pict>
          </mc:Fallback>
        </mc:AlternateContent>
      </w:r>
      <w:r>
        <w:rPr>
          <w:sz w:val="20"/>
        </w:rPr>
      </w:r>
    </w:p>
    <w:p>
      <w:pPr>
        <w:pStyle w:val="BodyText"/>
        <w:spacing w:before="145"/>
        <w:ind w:left="295"/>
      </w:pPr>
      <w:r>
        <w:rPr/>
        <w:t>When</w:t>
      </w:r>
      <w:r>
        <w:rPr>
          <w:spacing w:val="-4"/>
        </w:rPr>
        <w:t> </w:t>
      </w:r>
      <w:r>
        <w:rPr/>
        <w:t>a</w:t>
      </w:r>
      <w:r>
        <w:rPr>
          <w:spacing w:val="-8"/>
        </w:rPr>
        <w:t> </w:t>
      </w:r>
      <w:r>
        <w:rPr/>
        <w:t>worker</w:t>
      </w:r>
      <w:r>
        <w:rPr>
          <w:spacing w:val="-9"/>
        </w:rPr>
        <w:t> </w:t>
      </w:r>
      <w:r>
        <w:rPr/>
        <w:t>is</w:t>
      </w:r>
      <w:r>
        <w:rPr>
          <w:spacing w:val="-3"/>
        </w:rPr>
        <w:t> </w:t>
      </w:r>
      <w:r>
        <w:rPr/>
        <w:t>injured,</w:t>
      </w:r>
      <w:r>
        <w:rPr>
          <w:spacing w:val="-4"/>
        </w:rPr>
        <w:t> </w:t>
      </w:r>
      <w:r>
        <w:rPr/>
        <w:t>employers</w:t>
      </w:r>
      <w:r>
        <w:rPr>
          <w:spacing w:val="-3"/>
        </w:rPr>
        <w:t> </w:t>
      </w:r>
      <w:r>
        <w:rPr/>
        <w:t>must</w:t>
      </w:r>
      <w:r>
        <w:rPr>
          <w:spacing w:val="-3"/>
        </w:rPr>
        <w:t> </w:t>
      </w:r>
      <w:r>
        <w:rPr/>
        <w:t>adhere</w:t>
      </w:r>
      <w:r>
        <w:rPr>
          <w:spacing w:val="-3"/>
        </w:rPr>
        <w:t> </w:t>
      </w:r>
      <w:r>
        <w:rPr/>
        <w:t>to</w:t>
      </w:r>
      <w:r>
        <w:rPr>
          <w:spacing w:val="-3"/>
        </w:rPr>
        <w:t> </w:t>
      </w:r>
      <w:r>
        <w:rPr/>
        <w:t>a</w:t>
      </w:r>
      <w:r>
        <w:rPr>
          <w:spacing w:val="-3"/>
        </w:rPr>
        <w:t> </w:t>
      </w:r>
      <w:r>
        <w:rPr/>
        <w:t>series</w:t>
      </w:r>
      <w:r>
        <w:rPr>
          <w:spacing w:val="-3"/>
        </w:rPr>
        <w:t> </w:t>
      </w:r>
      <w:r>
        <w:rPr/>
        <w:t>of</w:t>
      </w:r>
      <w:r>
        <w:rPr>
          <w:spacing w:val="-8"/>
        </w:rPr>
        <w:t> </w:t>
      </w:r>
      <w:r>
        <w:rPr/>
        <w:t>time-sensitive</w:t>
      </w:r>
      <w:r>
        <w:rPr>
          <w:spacing w:val="-3"/>
        </w:rPr>
        <w:t> </w:t>
      </w:r>
      <w:r>
        <w:rPr>
          <w:spacing w:val="-2"/>
        </w:rPr>
        <w:t>obligations.</w:t>
      </w:r>
    </w:p>
    <w:p>
      <w:pPr>
        <w:pStyle w:val="ListParagraph"/>
        <w:numPr>
          <w:ilvl w:val="0"/>
          <w:numId w:val="2"/>
        </w:numPr>
        <w:tabs>
          <w:tab w:pos="1031" w:val="left" w:leader="none"/>
        </w:tabs>
        <w:spacing w:line="240" w:lineRule="auto" w:before="82" w:after="0"/>
        <w:ind w:left="1031" w:right="0" w:hanging="359"/>
        <w:jc w:val="left"/>
        <w:rPr>
          <w:sz w:val="22"/>
        </w:rPr>
      </w:pPr>
      <w:r>
        <w:rPr>
          <w:sz w:val="22"/>
        </w:rPr>
        <w:t>Make</w:t>
      </w:r>
      <w:r>
        <w:rPr>
          <w:spacing w:val="-6"/>
          <w:sz w:val="22"/>
        </w:rPr>
        <w:t> </w:t>
      </w:r>
      <w:r>
        <w:rPr>
          <w:sz w:val="22"/>
        </w:rPr>
        <w:t>claim</w:t>
      </w:r>
      <w:r>
        <w:rPr>
          <w:spacing w:val="-6"/>
          <w:sz w:val="22"/>
        </w:rPr>
        <w:t> </w:t>
      </w:r>
      <w:r>
        <w:rPr>
          <w:sz w:val="22"/>
        </w:rPr>
        <w:t>forms</w:t>
      </w:r>
      <w:r>
        <w:rPr>
          <w:spacing w:val="-6"/>
          <w:sz w:val="22"/>
        </w:rPr>
        <w:t> </w:t>
      </w:r>
      <w:r>
        <w:rPr>
          <w:sz w:val="22"/>
        </w:rPr>
        <w:t>available</w:t>
      </w:r>
      <w:r>
        <w:rPr>
          <w:spacing w:val="-5"/>
          <w:sz w:val="22"/>
        </w:rPr>
        <w:t> </w:t>
      </w:r>
      <w:r>
        <w:rPr>
          <w:sz w:val="22"/>
        </w:rPr>
        <w:t>for</w:t>
      </w:r>
      <w:r>
        <w:rPr>
          <w:spacing w:val="-11"/>
          <w:sz w:val="22"/>
        </w:rPr>
        <w:t> </w:t>
      </w:r>
      <w:r>
        <w:rPr>
          <w:sz w:val="22"/>
        </w:rPr>
        <w:t>injured</w:t>
      </w:r>
      <w:r>
        <w:rPr>
          <w:spacing w:val="-11"/>
          <w:sz w:val="22"/>
        </w:rPr>
        <w:t> </w:t>
      </w:r>
      <w:r>
        <w:rPr>
          <w:spacing w:val="-2"/>
          <w:sz w:val="22"/>
        </w:rPr>
        <w:t>workers.</w:t>
      </w:r>
    </w:p>
    <w:p>
      <w:pPr>
        <w:pStyle w:val="ListParagraph"/>
        <w:numPr>
          <w:ilvl w:val="0"/>
          <w:numId w:val="2"/>
        </w:numPr>
        <w:tabs>
          <w:tab w:pos="1031" w:val="left" w:leader="none"/>
        </w:tabs>
        <w:spacing w:line="316" w:lineRule="auto" w:before="81" w:after="0"/>
        <w:ind w:left="1031" w:right="178" w:hanging="360"/>
        <w:jc w:val="left"/>
        <w:rPr>
          <w:sz w:val="22"/>
        </w:rPr>
      </w:pPr>
      <w:r>
        <w:rPr>
          <w:sz w:val="22"/>
        </w:rPr>
        <w:t>Record</w:t>
      </w:r>
      <w:r>
        <w:rPr>
          <w:spacing w:val="-6"/>
          <w:sz w:val="22"/>
        </w:rPr>
        <w:t> </w:t>
      </w:r>
      <w:r>
        <w:rPr>
          <w:sz w:val="22"/>
        </w:rPr>
        <w:t>the</w:t>
      </w:r>
      <w:r>
        <w:rPr>
          <w:spacing w:val="-6"/>
          <w:sz w:val="22"/>
        </w:rPr>
        <w:t> </w:t>
      </w:r>
      <w:r>
        <w:rPr>
          <w:sz w:val="22"/>
        </w:rPr>
        <w:t>injury:</w:t>
      </w:r>
      <w:r>
        <w:rPr>
          <w:spacing w:val="-12"/>
          <w:sz w:val="22"/>
        </w:rPr>
        <w:t> </w:t>
      </w:r>
      <w:r>
        <w:rPr>
          <w:sz w:val="22"/>
        </w:rPr>
        <w:t>The</w:t>
      </w:r>
      <w:r>
        <w:rPr>
          <w:spacing w:val="-6"/>
          <w:sz w:val="22"/>
        </w:rPr>
        <w:t> </w:t>
      </w:r>
      <w:r>
        <w:rPr>
          <w:sz w:val="22"/>
        </w:rPr>
        <w:t>employer</w:t>
      </w:r>
      <w:r>
        <w:rPr>
          <w:spacing w:val="-11"/>
          <w:sz w:val="22"/>
        </w:rPr>
        <w:t> </w:t>
      </w:r>
      <w:r>
        <w:rPr>
          <w:sz w:val="22"/>
        </w:rPr>
        <w:t>must</w:t>
      </w:r>
      <w:r>
        <w:rPr>
          <w:spacing w:val="-6"/>
          <w:sz w:val="22"/>
        </w:rPr>
        <w:t> </w:t>
      </w:r>
      <w:r>
        <w:rPr>
          <w:sz w:val="22"/>
        </w:rPr>
        <w:t>ensure</w:t>
      </w:r>
      <w:r>
        <w:rPr>
          <w:spacing w:val="-6"/>
          <w:sz w:val="22"/>
        </w:rPr>
        <w:t> </w:t>
      </w:r>
      <w:r>
        <w:rPr>
          <w:sz w:val="22"/>
        </w:rPr>
        <w:t>the</w:t>
      </w:r>
      <w:r>
        <w:rPr>
          <w:spacing w:val="-6"/>
          <w:sz w:val="22"/>
        </w:rPr>
        <w:t> </w:t>
      </w:r>
      <w:r>
        <w:rPr>
          <w:sz w:val="22"/>
        </w:rPr>
        <w:t>injury</w:t>
      </w:r>
      <w:r>
        <w:rPr>
          <w:spacing w:val="-11"/>
          <w:sz w:val="22"/>
        </w:rPr>
        <w:t> </w:t>
      </w:r>
      <w:r>
        <w:rPr>
          <w:sz w:val="22"/>
        </w:rPr>
        <w:t>and</w:t>
      </w:r>
      <w:r>
        <w:rPr>
          <w:spacing w:val="-6"/>
          <w:sz w:val="22"/>
        </w:rPr>
        <w:t> </w:t>
      </w:r>
      <w:r>
        <w:rPr>
          <w:sz w:val="22"/>
        </w:rPr>
        <w:t>the</w:t>
      </w:r>
      <w:r>
        <w:rPr>
          <w:spacing w:val="-6"/>
          <w:sz w:val="22"/>
        </w:rPr>
        <w:t> </w:t>
      </w:r>
      <w:r>
        <w:rPr>
          <w:sz w:val="22"/>
        </w:rPr>
        <w:t>date</w:t>
      </w:r>
      <w:r>
        <w:rPr>
          <w:spacing w:val="-11"/>
          <w:sz w:val="22"/>
        </w:rPr>
        <w:t> </w:t>
      </w:r>
      <w:r>
        <w:rPr>
          <w:sz w:val="22"/>
        </w:rPr>
        <w:t>was</w:t>
      </w:r>
      <w:r>
        <w:rPr>
          <w:spacing w:val="-6"/>
          <w:sz w:val="22"/>
        </w:rPr>
        <w:t> </w:t>
      </w:r>
      <w:r>
        <w:rPr>
          <w:sz w:val="22"/>
        </w:rPr>
        <w:t>reported</w:t>
      </w:r>
      <w:r>
        <w:rPr>
          <w:spacing w:val="-6"/>
          <w:sz w:val="22"/>
        </w:rPr>
        <w:t> </w:t>
      </w:r>
      <w:r>
        <w:rPr>
          <w:sz w:val="22"/>
        </w:rPr>
        <w:t>is</w:t>
      </w:r>
      <w:r>
        <w:rPr>
          <w:spacing w:val="-6"/>
          <w:sz w:val="22"/>
        </w:rPr>
        <w:t> </w:t>
      </w:r>
      <w:r>
        <w:rPr>
          <w:sz w:val="22"/>
        </w:rPr>
        <w:t>recorded</w:t>
      </w:r>
      <w:r>
        <w:rPr>
          <w:spacing w:val="-6"/>
          <w:sz w:val="22"/>
        </w:rPr>
        <w:t> </w:t>
      </w:r>
      <w:r>
        <w:rPr>
          <w:sz w:val="22"/>
        </w:rPr>
        <w:t>in the workplace register of injuries. This action is considered formal notice of the injury.</w:t>
      </w:r>
    </w:p>
    <w:p>
      <w:pPr>
        <w:pStyle w:val="ListParagraph"/>
        <w:numPr>
          <w:ilvl w:val="0"/>
          <w:numId w:val="2"/>
        </w:numPr>
        <w:tabs>
          <w:tab w:pos="1031" w:val="left" w:leader="none"/>
        </w:tabs>
        <w:spacing w:line="316" w:lineRule="auto" w:before="0" w:after="0"/>
        <w:ind w:left="1031" w:right="146" w:hanging="360"/>
        <w:jc w:val="left"/>
        <w:rPr>
          <w:sz w:val="22"/>
        </w:rPr>
      </w:pPr>
      <w:r>
        <w:rPr>
          <w:sz w:val="22"/>
        </w:rPr>
        <w:t>Notify the insurer</w:t>
      </w:r>
      <w:r>
        <w:rPr>
          <w:spacing w:val="-6"/>
          <w:sz w:val="22"/>
        </w:rPr>
        <w:t> </w:t>
      </w:r>
      <w:r>
        <w:rPr>
          <w:sz w:val="22"/>
        </w:rPr>
        <w:t>within 48 hours of becoming aware of the injury:</w:t>
      </w:r>
      <w:r>
        <w:rPr>
          <w:spacing w:val="-1"/>
          <w:sz w:val="22"/>
        </w:rPr>
        <w:t> </w:t>
      </w:r>
      <w:r>
        <w:rPr>
          <w:sz w:val="22"/>
        </w:rPr>
        <w:t>This is a critical</w:t>
      </w:r>
      <w:r>
        <w:rPr>
          <w:spacing w:val="-1"/>
          <w:sz w:val="22"/>
        </w:rPr>
        <w:t> </w:t>
      </w:r>
      <w:r>
        <w:rPr>
          <w:sz w:val="22"/>
        </w:rPr>
        <w:t>step and failure</w:t>
      </w:r>
      <w:r>
        <w:rPr>
          <w:spacing w:val="-10"/>
          <w:sz w:val="22"/>
        </w:rPr>
        <w:t> </w:t>
      </w:r>
      <w:r>
        <w:rPr>
          <w:sz w:val="22"/>
        </w:rPr>
        <w:t>to</w:t>
      </w:r>
      <w:r>
        <w:rPr>
          <w:spacing w:val="-7"/>
          <w:sz w:val="22"/>
        </w:rPr>
        <w:t> </w:t>
      </w:r>
      <w:r>
        <w:rPr>
          <w:sz w:val="22"/>
        </w:rPr>
        <w:t>do</w:t>
      </w:r>
      <w:r>
        <w:rPr>
          <w:spacing w:val="-7"/>
          <w:sz w:val="22"/>
        </w:rPr>
        <w:t> </w:t>
      </w:r>
      <w:r>
        <w:rPr>
          <w:sz w:val="22"/>
        </w:rPr>
        <w:t>so</w:t>
      </w:r>
      <w:r>
        <w:rPr>
          <w:spacing w:val="-7"/>
          <w:sz w:val="22"/>
        </w:rPr>
        <w:t> </w:t>
      </w:r>
      <w:r>
        <w:rPr>
          <w:sz w:val="22"/>
        </w:rPr>
        <w:t>makes</w:t>
      </w:r>
      <w:r>
        <w:rPr>
          <w:spacing w:val="-7"/>
          <w:sz w:val="22"/>
        </w:rPr>
        <w:t> </w:t>
      </w:r>
      <w:r>
        <w:rPr>
          <w:sz w:val="22"/>
        </w:rPr>
        <w:t>the</w:t>
      </w:r>
      <w:r>
        <w:rPr>
          <w:spacing w:val="-7"/>
          <w:sz w:val="22"/>
        </w:rPr>
        <w:t> </w:t>
      </w:r>
      <w:r>
        <w:rPr>
          <w:sz w:val="22"/>
        </w:rPr>
        <w:t>employer</w:t>
      </w:r>
      <w:r>
        <w:rPr>
          <w:spacing w:val="-12"/>
          <w:sz w:val="22"/>
        </w:rPr>
        <w:t> </w:t>
      </w:r>
      <w:r>
        <w:rPr>
          <w:sz w:val="22"/>
        </w:rPr>
        <w:t>liable</w:t>
      </w:r>
      <w:r>
        <w:rPr>
          <w:spacing w:val="-7"/>
          <w:sz w:val="22"/>
        </w:rPr>
        <w:t> </w:t>
      </w:r>
      <w:r>
        <w:rPr>
          <w:sz w:val="22"/>
        </w:rPr>
        <w:t>for</w:t>
      </w:r>
      <w:r>
        <w:rPr>
          <w:spacing w:val="-12"/>
          <w:sz w:val="22"/>
        </w:rPr>
        <w:t> </w:t>
      </w:r>
      <w:r>
        <w:rPr>
          <w:sz w:val="22"/>
        </w:rPr>
        <w:t>any</w:t>
      </w:r>
      <w:r>
        <w:rPr>
          <w:spacing w:val="-15"/>
          <w:sz w:val="22"/>
        </w:rPr>
        <w:t> </w:t>
      </w:r>
      <w:r>
        <w:rPr>
          <w:sz w:val="22"/>
        </w:rPr>
        <w:t>weekly</w:t>
      </w:r>
      <w:r>
        <w:rPr>
          <w:spacing w:val="-12"/>
          <w:sz w:val="22"/>
        </w:rPr>
        <w:t> </w:t>
      </w:r>
      <w:r>
        <w:rPr>
          <w:sz w:val="22"/>
        </w:rPr>
        <w:t>compensation</w:t>
      </w:r>
      <w:r>
        <w:rPr>
          <w:spacing w:val="-6"/>
          <w:sz w:val="22"/>
        </w:rPr>
        <w:t> </w:t>
      </w:r>
      <w:r>
        <w:rPr>
          <w:sz w:val="22"/>
        </w:rPr>
        <w:t>payments</w:t>
      </w:r>
      <w:r>
        <w:rPr>
          <w:spacing w:val="-6"/>
          <w:sz w:val="22"/>
        </w:rPr>
        <w:t> </w:t>
      </w:r>
      <w:r>
        <w:rPr>
          <w:sz w:val="22"/>
        </w:rPr>
        <w:t>to</w:t>
      </w:r>
      <w:r>
        <w:rPr>
          <w:spacing w:val="-6"/>
          <w:sz w:val="22"/>
        </w:rPr>
        <w:t> </w:t>
      </w:r>
      <w:r>
        <w:rPr>
          <w:sz w:val="22"/>
        </w:rPr>
        <w:t>the</w:t>
      </w:r>
      <w:r>
        <w:rPr>
          <w:spacing w:val="-12"/>
          <w:sz w:val="22"/>
        </w:rPr>
        <w:t> </w:t>
      </w:r>
      <w:r>
        <w:rPr>
          <w:sz w:val="22"/>
        </w:rPr>
        <w:t>worker until</w:t>
      </w:r>
      <w:r>
        <w:rPr>
          <w:spacing w:val="-9"/>
          <w:sz w:val="22"/>
        </w:rPr>
        <w:t> </w:t>
      </w:r>
      <w:r>
        <w:rPr>
          <w:sz w:val="22"/>
        </w:rPr>
        <w:t>the</w:t>
      </w:r>
      <w:r>
        <w:rPr>
          <w:spacing w:val="-2"/>
          <w:sz w:val="22"/>
        </w:rPr>
        <w:t> </w:t>
      </w:r>
      <w:r>
        <w:rPr>
          <w:sz w:val="22"/>
        </w:rPr>
        <w:t>insurer</w:t>
      </w:r>
      <w:r>
        <w:rPr>
          <w:spacing w:val="-8"/>
          <w:sz w:val="22"/>
        </w:rPr>
        <w:t> </w:t>
      </w:r>
      <w:r>
        <w:rPr>
          <w:sz w:val="22"/>
        </w:rPr>
        <w:t>is</w:t>
      </w:r>
      <w:r>
        <w:rPr>
          <w:spacing w:val="-2"/>
          <w:sz w:val="22"/>
        </w:rPr>
        <w:t> </w:t>
      </w:r>
      <w:r>
        <w:rPr>
          <w:sz w:val="22"/>
        </w:rPr>
        <w:t>notified.</w:t>
      </w:r>
      <w:r>
        <w:rPr>
          <w:spacing w:val="-9"/>
          <w:sz w:val="22"/>
        </w:rPr>
        <w:t> </w:t>
      </w:r>
      <w:r>
        <w:rPr>
          <w:sz w:val="22"/>
        </w:rPr>
        <w:t>This</w:t>
      </w:r>
      <w:r>
        <w:rPr>
          <w:spacing w:val="-2"/>
          <w:sz w:val="22"/>
        </w:rPr>
        <w:t> </w:t>
      </w:r>
      <w:r>
        <w:rPr>
          <w:sz w:val="22"/>
        </w:rPr>
        <w:t>direct</w:t>
      </w:r>
      <w:r>
        <w:rPr>
          <w:spacing w:val="-2"/>
          <w:sz w:val="22"/>
        </w:rPr>
        <w:t> </w:t>
      </w:r>
      <w:r>
        <w:rPr>
          <w:sz w:val="22"/>
        </w:rPr>
        <w:t>financial</w:t>
      </w:r>
      <w:r>
        <w:rPr>
          <w:spacing w:val="-9"/>
          <w:sz w:val="22"/>
        </w:rPr>
        <w:t> </w:t>
      </w:r>
      <w:r>
        <w:rPr>
          <w:sz w:val="22"/>
        </w:rPr>
        <w:t>consequence</w:t>
      </w:r>
      <w:r>
        <w:rPr>
          <w:spacing w:val="-2"/>
          <w:sz w:val="22"/>
        </w:rPr>
        <w:t> </w:t>
      </w:r>
      <w:r>
        <w:rPr>
          <w:sz w:val="22"/>
        </w:rPr>
        <w:t>reinforces</w:t>
      </w:r>
      <w:r>
        <w:rPr>
          <w:spacing w:val="-2"/>
          <w:sz w:val="22"/>
        </w:rPr>
        <w:t> </w:t>
      </w:r>
      <w:r>
        <w:rPr>
          <w:sz w:val="22"/>
        </w:rPr>
        <w:t>the</w:t>
      </w:r>
      <w:r>
        <w:rPr>
          <w:spacing w:val="-2"/>
          <w:sz w:val="22"/>
        </w:rPr>
        <w:t> </w:t>
      </w:r>
      <w:r>
        <w:rPr>
          <w:sz w:val="22"/>
        </w:rPr>
        <w:t>importance</w:t>
      </w:r>
      <w:r>
        <w:rPr>
          <w:spacing w:val="-2"/>
          <w:sz w:val="22"/>
        </w:rPr>
        <w:t> </w:t>
      </w:r>
      <w:r>
        <w:rPr>
          <w:sz w:val="22"/>
        </w:rPr>
        <w:t>of</w:t>
      </w:r>
      <w:r>
        <w:rPr>
          <w:spacing w:val="-7"/>
          <w:sz w:val="22"/>
        </w:rPr>
        <w:t> </w:t>
      </w:r>
      <w:r>
        <w:rPr>
          <w:sz w:val="22"/>
        </w:rPr>
        <w:t>timely administrative action.</w:t>
      </w:r>
    </w:p>
    <w:p>
      <w:pPr>
        <w:pStyle w:val="ListParagraph"/>
        <w:numPr>
          <w:ilvl w:val="0"/>
          <w:numId w:val="2"/>
        </w:numPr>
        <w:tabs>
          <w:tab w:pos="1031" w:val="left" w:leader="none"/>
        </w:tabs>
        <w:spacing w:line="254" w:lineRule="exact" w:before="0" w:after="0"/>
        <w:ind w:left="1031" w:right="0" w:hanging="359"/>
        <w:jc w:val="left"/>
        <w:rPr>
          <w:sz w:val="22"/>
        </w:rPr>
      </w:pPr>
      <w:r>
        <w:rPr>
          <w:sz w:val="22"/>
        </w:rPr>
        <w:t>Forward</w:t>
      </w:r>
      <w:r>
        <w:rPr>
          <w:spacing w:val="-7"/>
          <w:sz w:val="22"/>
        </w:rPr>
        <w:t> </w:t>
      </w:r>
      <w:r>
        <w:rPr>
          <w:sz w:val="22"/>
        </w:rPr>
        <w:t>claim</w:t>
      </w:r>
      <w:r>
        <w:rPr>
          <w:spacing w:val="-5"/>
          <w:sz w:val="22"/>
        </w:rPr>
        <w:t> </w:t>
      </w:r>
      <w:r>
        <w:rPr>
          <w:sz w:val="22"/>
        </w:rPr>
        <w:t>forms</w:t>
      </w:r>
      <w:r>
        <w:rPr>
          <w:spacing w:val="-5"/>
          <w:sz w:val="22"/>
        </w:rPr>
        <w:t> </w:t>
      </w:r>
      <w:r>
        <w:rPr>
          <w:sz w:val="22"/>
        </w:rPr>
        <w:t>to</w:t>
      </w:r>
      <w:r>
        <w:rPr>
          <w:spacing w:val="-5"/>
          <w:sz w:val="22"/>
        </w:rPr>
        <w:t> </w:t>
      </w:r>
      <w:r>
        <w:rPr>
          <w:sz w:val="22"/>
        </w:rPr>
        <w:t>the</w:t>
      </w:r>
      <w:r>
        <w:rPr>
          <w:spacing w:val="-5"/>
          <w:sz w:val="22"/>
        </w:rPr>
        <w:t> </w:t>
      </w:r>
      <w:r>
        <w:rPr>
          <w:sz w:val="22"/>
        </w:rPr>
        <w:t>insurer</w:t>
      </w:r>
      <w:r>
        <w:rPr>
          <w:spacing w:val="-14"/>
          <w:sz w:val="22"/>
        </w:rPr>
        <w:t> </w:t>
      </w:r>
      <w:r>
        <w:rPr>
          <w:sz w:val="22"/>
        </w:rPr>
        <w:t>within</w:t>
      </w:r>
      <w:r>
        <w:rPr>
          <w:spacing w:val="-5"/>
          <w:sz w:val="22"/>
        </w:rPr>
        <w:t> </w:t>
      </w:r>
      <w:r>
        <w:rPr>
          <w:sz w:val="22"/>
        </w:rPr>
        <w:t>seven</w:t>
      </w:r>
      <w:r>
        <w:rPr>
          <w:spacing w:val="-5"/>
          <w:sz w:val="22"/>
        </w:rPr>
        <w:t> </w:t>
      </w:r>
      <w:r>
        <w:rPr>
          <w:sz w:val="22"/>
        </w:rPr>
        <w:t>days</w:t>
      </w:r>
      <w:r>
        <w:rPr>
          <w:spacing w:val="-5"/>
          <w:sz w:val="22"/>
        </w:rPr>
        <w:t> </w:t>
      </w:r>
      <w:r>
        <w:rPr>
          <w:sz w:val="22"/>
        </w:rPr>
        <w:t>of</w:t>
      </w:r>
      <w:r>
        <w:rPr>
          <w:spacing w:val="-9"/>
          <w:sz w:val="22"/>
        </w:rPr>
        <w:t> </w:t>
      </w:r>
      <w:r>
        <w:rPr>
          <w:spacing w:val="-2"/>
          <w:sz w:val="22"/>
        </w:rPr>
        <w:t>receipt.</w:t>
      </w:r>
    </w:p>
    <w:p>
      <w:pPr>
        <w:pStyle w:val="ListParagraph"/>
        <w:numPr>
          <w:ilvl w:val="0"/>
          <w:numId w:val="2"/>
        </w:numPr>
        <w:tabs>
          <w:tab w:pos="1031" w:val="left" w:leader="none"/>
        </w:tabs>
        <w:spacing w:line="316" w:lineRule="auto" w:before="80" w:after="0"/>
        <w:ind w:left="1031" w:right="483" w:hanging="360"/>
        <w:jc w:val="left"/>
        <w:rPr>
          <w:sz w:val="22"/>
        </w:rPr>
      </w:pPr>
      <w:r>
        <w:rPr>
          <w:sz w:val="22"/>
        </w:rPr>
        <w:t>Pay initial</w:t>
      </w:r>
      <w:r>
        <w:rPr>
          <w:spacing w:val="-7"/>
          <w:sz w:val="22"/>
        </w:rPr>
        <w:t> </w:t>
      </w:r>
      <w:r>
        <w:rPr>
          <w:sz w:val="22"/>
        </w:rPr>
        <w:t>weekly compensation: In some cases, employers may be required to make initial payments</w:t>
      </w:r>
      <w:r>
        <w:rPr>
          <w:spacing w:val="-10"/>
          <w:sz w:val="22"/>
        </w:rPr>
        <w:t> </w:t>
      </w:r>
      <w:r>
        <w:rPr>
          <w:sz w:val="22"/>
        </w:rPr>
        <w:t>to</w:t>
      </w:r>
      <w:r>
        <w:rPr>
          <w:spacing w:val="-7"/>
          <w:sz w:val="22"/>
        </w:rPr>
        <w:t> </w:t>
      </w:r>
      <w:r>
        <w:rPr>
          <w:sz w:val="22"/>
        </w:rPr>
        <w:t>the</w:t>
      </w:r>
      <w:r>
        <w:rPr>
          <w:spacing w:val="-7"/>
          <w:sz w:val="22"/>
        </w:rPr>
        <w:t> </w:t>
      </w:r>
      <w:r>
        <w:rPr>
          <w:sz w:val="22"/>
        </w:rPr>
        <w:t>injured</w:t>
      </w:r>
      <w:r>
        <w:rPr>
          <w:spacing w:val="-12"/>
          <w:sz w:val="22"/>
        </w:rPr>
        <w:t> </w:t>
      </w:r>
      <w:r>
        <w:rPr>
          <w:sz w:val="22"/>
        </w:rPr>
        <w:t>worker.</w:t>
      </w:r>
      <w:r>
        <w:rPr>
          <w:spacing w:val="-13"/>
          <w:sz w:val="22"/>
        </w:rPr>
        <w:t> </w:t>
      </w:r>
      <w:r>
        <w:rPr>
          <w:sz w:val="22"/>
        </w:rPr>
        <w:t>The</w:t>
      </w:r>
      <w:r>
        <w:rPr>
          <w:spacing w:val="-7"/>
          <w:sz w:val="22"/>
        </w:rPr>
        <w:t> </w:t>
      </w:r>
      <w:r>
        <w:rPr>
          <w:sz w:val="22"/>
        </w:rPr>
        <w:t>insurer</w:t>
      </w:r>
      <w:r>
        <w:rPr>
          <w:spacing w:val="-15"/>
          <w:sz w:val="22"/>
        </w:rPr>
        <w:t> </w:t>
      </w:r>
      <w:r>
        <w:rPr>
          <w:sz w:val="22"/>
        </w:rPr>
        <w:t>will</w:t>
      </w:r>
      <w:r>
        <w:rPr>
          <w:spacing w:val="-12"/>
          <w:sz w:val="22"/>
        </w:rPr>
        <w:t> </w:t>
      </w:r>
      <w:r>
        <w:rPr>
          <w:sz w:val="22"/>
        </w:rPr>
        <w:t>typically</w:t>
      </w:r>
      <w:r>
        <w:rPr>
          <w:spacing w:val="-12"/>
          <w:sz w:val="22"/>
        </w:rPr>
        <w:t> </w:t>
      </w:r>
      <w:r>
        <w:rPr>
          <w:sz w:val="22"/>
        </w:rPr>
        <w:t>reimburse</w:t>
      </w:r>
      <w:r>
        <w:rPr>
          <w:spacing w:val="-7"/>
          <w:sz w:val="22"/>
        </w:rPr>
        <w:t> </w:t>
      </w:r>
      <w:r>
        <w:rPr>
          <w:sz w:val="22"/>
        </w:rPr>
        <w:t>these</w:t>
      </w:r>
      <w:r>
        <w:rPr>
          <w:spacing w:val="-7"/>
          <w:sz w:val="22"/>
        </w:rPr>
        <w:t> </w:t>
      </w:r>
      <w:r>
        <w:rPr>
          <w:sz w:val="22"/>
        </w:rPr>
        <w:t>payments</w:t>
      </w:r>
      <w:r>
        <w:rPr>
          <w:spacing w:val="-7"/>
          <w:sz w:val="22"/>
        </w:rPr>
        <w:t> </w:t>
      </w:r>
      <w:r>
        <w:rPr>
          <w:sz w:val="22"/>
        </w:rPr>
        <w:t>once</w:t>
      </w:r>
      <w:r>
        <w:rPr>
          <w:spacing w:val="-7"/>
          <w:sz w:val="22"/>
        </w:rPr>
        <w:t> </w:t>
      </w:r>
      <w:r>
        <w:rPr>
          <w:sz w:val="22"/>
        </w:rPr>
        <w:t>the claim</w:t>
      </w:r>
      <w:r>
        <w:rPr>
          <w:spacing w:val="-5"/>
          <w:sz w:val="22"/>
        </w:rPr>
        <w:t> </w:t>
      </w:r>
      <w:r>
        <w:rPr>
          <w:sz w:val="22"/>
        </w:rPr>
        <w:t>is</w:t>
      </w:r>
      <w:r>
        <w:rPr>
          <w:spacing w:val="-5"/>
          <w:sz w:val="22"/>
        </w:rPr>
        <w:t> </w:t>
      </w:r>
      <w:r>
        <w:rPr>
          <w:sz w:val="22"/>
        </w:rPr>
        <w:t>accepted.</w:t>
      </w:r>
      <w:r>
        <w:rPr>
          <w:spacing w:val="-12"/>
          <w:sz w:val="22"/>
        </w:rPr>
        <w:t> </w:t>
      </w:r>
      <w:r>
        <w:rPr>
          <w:sz w:val="22"/>
        </w:rPr>
        <w:t>The</w:t>
      </w:r>
      <w:r>
        <w:rPr>
          <w:spacing w:val="-5"/>
          <w:sz w:val="22"/>
        </w:rPr>
        <w:t> </w:t>
      </w:r>
      <w:r>
        <w:rPr>
          <w:sz w:val="22"/>
        </w:rPr>
        <w:t>employer</w:t>
      </w:r>
      <w:r>
        <w:rPr>
          <w:spacing w:val="-11"/>
          <w:sz w:val="22"/>
        </w:rPr>
        <w:t> </w:t>
      </w:r>
      <w:r>
        <w:rPr>
          <w:sz w:val="22"/>
        </w:rPr>
        <w:t>cannot</w:t>
      </w:r>
      <w:r>
        <w:rPr>
          <w:spacing w:val="-5"/>
          <w:sz w:val="22"/>
        </w:rPr>
        <w:t> </w:t>
      </w:r>
      <w:r>
        <w:rPr>
          <w:sz w:val="22"/>
        </w:rPr>
        <w:t>use</w:t>
      </w:r>
      <w:r>
        <w:rPr>
          <w:spacing w:val="-5"/>
          <w:sz w:val="22"/>
        </w:rPr>
        <w:t> </w:t>
      </w:r>
      <w:r>
        <w:rPr>
          <w:sz w:val="22"/>
        </w:rPr>
        <w:t>the</w:t>
      </w:r>
      <w:r>
        <w:rPr>
          <w:spacing w:val="-11"/>
          <w:sz w:val="22"/>
        </w:rPr>
        <w:t> </w:t>
      </w:r>
      <w:r>
        <w:rPr>
          <w:sz w:val="22"/>
        </w:rPr>
        <w:t>worker’s</w:t>
      </w:r>
      <w:r>
        <w:rPr>
          <w:spacing w:val="-5"/>
          <w:sz w:val="22"/>
        </w:rPr>
        <w:t> </w:t>
      </w:r>
      <w:r>
        <w:rPr>
          <w:sz w:val="22"/>
        </w:rPr>
        <w:t>personal</w:t>
      </w:r>
      <w:r>
        <w:rPr>
          <w:spacing w:val="-12"/>
          <w:sz w:val="22"/>
        </w:rPr>
        <w:t> </w:t>
      </w:r>
      <w:r>
        <w:rPr>
          <w:sz w:val="22"/>
        </w:rPr>
        <w:t>or</w:t>
      </w:r>
      <w:r>
        <w:rPr>
          <w:spacing w:val="-11"/>
          <w:sz w:val="22"/>
        </w:rPr>
        <w:t> </w:t>
      </w:r>
      <w:r>
        <w:rPr>
          <w:sz w:val="22"/>
        </w:rPr>
        <w:t>annual</w:t>
      </w:r>
      <w:r>
        <w:rPr>
          <w:spacing w:val="-12"/>
          <w:sz w:val="22"/>
        </w:rPr>
        <w:t> </w:t>
      </w:r>
      <w:r>
        <w:rPr>
          <w:sz w:val="22"/>
        </w:rPr>
        <w:t>leave</w:t>
      </w:r>
      <w:r>
        <w:rPr>
          <w:spacing w:val="-5"/>
          <w:sz w:val="22"/>
        </w:rPr>
        <w:t> </w:t>
      </w:r>
      <w:r>
        <w:rPr>
          <w:sz w:val="22"/>
        </w:rPr>
        <w:t>in</w:t>
      </w:r>
      <w:r>
        <w:rPr>
          <w:spacing w:val="-5"/>
          <w:sz w:val="22"/>
        </w:rPr>
        <w:t> </w:t>
      </w:r>
      <w:r>
        <w:rPr>
          <w:sz w:val="22"/>
        </w:rPr>
        <w:t>place</w:t>
      </w:r>
      <w:r>
        <w:rPr>
          <w:spacing w:val="-5"/>
          <w:sz w:val="22"/>
        </w:rPr>
        <w:t> </w:t>
      </w:r>
      <w:r>
        <w:rPr>
          <w:sz w:val="22"/>
        </w:rPr>
        <w:t>of workers’ compensation.</w:t>
      </w:r>
    </w:p>
    <w:p>
      <w:pPr>
        <w:pStyle w:val="ListParagraph"/>
        <w:numPr>
          <w:ilvl w:val="0"/>
          <w:numId w:val="2"/>
        </w:numPr>
        <w:tabs>
          <w:tab w:pos="1031" w:val="left" w:leader="none"/>
        </w:tabs>
        <w:spacing w:line="316" w:lineRule="auto" w:before="0" w:after="0"/>
        <w:ind w:left="1031" w:right="163" w:hanging="360"/>
        <w:jc w:val="both"/>
        <w:rPr>
          <w:sz w:val="22"/>
        </w:rPr>
      </w:pPr>
      <w:r>
        <w:rPr>
          <w:sz w:val="22"/>
        </w:rPr>
        <w:t>Provide</w:t>
      </w:r>
      <w:r>
        <w:rPr>
          <w:spacing w:val="-9"/>
          <w:sz w:val="22"/>
        </w:rPr>
        <w:t> </w:t>
      </w:r>
      <w:r>
        <w:rPr>
          <w:sz w:val="22"/>
        </w:rPr>
        <w:t>suitable</w:t>
      </w:r>
      <w:r>
        <w:rPr>
          <w:spacing w:val="-9"/>
          <w:sz w:val="22"/>
        </w:rPr>
        <w:t> </w:t>
      </w:r>
      <w:r>
        <w:rPr>
          <w:sz w:val="22"/>
        </w:rPr>
        <w:t>employment:</w:t>
      </w:r>
      <w:r>
        <w:rPr>
          <w:spacing w:val="-9"/>
          <w:sz w:val="22"/>
        </w:rPr>
        <w:t> </w:t>
      </w:r>
      <w:r>
        <w:rPr>
          <w:sz w:val="22"/>
        </w:rPr>
        <w:t>Employers</w:t>
      </w:r>
      <w:r>
        <w:rPr>
          <w:spacing w:val="-9"/>
          <w:sz w:val="22"/>
        </w:rPr>
        <w:t> </w:t>
      </w:r>
      <w:r>
        <w:rPr>
          <w:sz w:val="22"/>
        </w:rPr>
        <w:t>have</w:t>
      </w:r>
      <w:r>
        <w:rPr>
          <w:spacing w:val="-9"/>
          <w:sz w:val="22"/>
        </w:rPr>
        <w:t> </w:t>
      </w:r>
      <w:r>
        <w:rPr>
          <w:sz w:val="22"/>
        </w:rPr>
        <w:t>an</w:t>
      </w:r>
      <w:r>
        <w:rPr>
          <w:spacing w:val="-9"/>
          <w:sz w:val="22"/>
        </w:rPr>
        <w:t> </w:t>
      </w:r>
      <w:r>
        <w:rPr>
          <w:sz w:val="22"/>
        </w:rPr>
        <w:t>obligation</w:t>
      </w:r>
      <w:r>
        <w:rPr>
          <w:spacing w:val="-9"/>
          <w:sz w:val="22"/>
        </w:rPr>
        <w:t> </w:t>
      </w:r>
      <w:r>
        <w:rPr>
          <w:sz w:val="22"/>
        </w:rPr>
        <w:t>to</w:t>
      </w:r>
      <w:r>
        <w:rPr>
          <w:spacing w:val="-9"/>
          <w:sz w:val="22"/>
        </w:rPr>
        <w:t> </w:t>
      </w:r>
      <w:r>
        <w:rPr>
          <w:sz w:val="22"/>
        </w:rPr>
        <w:t>provide</w:t>
      </w:r>
      <w:r>
        <w:rPr>
          <w:spacing w:val="-9"/>
          <w:sz w:val="22"/>
        </w:rPr>
        <w:t> </w:t>
      </w:r>
      <w:r>
        <w:rPr>
          <w:sz w:val="22"/>
        </w:rPr>
        <w:t>suitable</w:t>
      </w:r>
      <w:r>
        <w:rPr>
          <w:spacing w:val="-9"/>
          <w:sz w:val="22"/>
        </w:rPr>
        <w:t> </w:t>
      </w:r>
      <w:r>
        <w:rPr>
          <w:sz w:val="22"/>
        </w:rPr>
        <w:t>employment</w:t>
      </w:r>
      <w:r>
        <w:rPr>
          <w:spacing w:val="-9"/>
          <w:sz w:val="22"/>
        </w:rPr>
        <w:t> </w:t>
      </w:r>
      <w:r>
        <w:rPr>
          <w:sz w:val="22"/>
        </w:rPr>
        <w:t>for workers</w:t>
      </w:r>
      <w:r>
        <w:rPr>
          <w:spacing w:val="-7"/>
          <w:sz w:val="22"/>
        </w:rPr>
        <w:t> </w:t>
      </w:r>
      <w:r>
        <w:rPr>
          <w:sz w:val="22"/>
        </w:rPr>
        <w:t>who</w:t>
      </w:r>
      <w:r>
        <w:rPr>
          <w:spacing w:val="-1"/>
          <w:sz w:val="22"/>
        </w:rPr>
        <w:t> </w:t>
      </w:r>
      <w:r>
        <w:rPr>
          <w:sz w:val="22"/>
        </w:rPr>
        <w:t>are</w:t>
      </w:r>
      <w:r>
        <w:rPr>
          <w:spacing w:val="-1"/>
          <w:sz w:val="22"/>
        </w:rPr>
        <w:t> </w:t>
      </w:r>
      <w:r>
        <w:rPr>
          <w:sz w:val="22"/>
        </w:rPr>
        <w:t>totally</w:t>
      </w:r>
      <w:r>
        <w:rPr>
          <w:spacing w:val="-7"/>
          <w:sz w:val="22"/>
        </w:rPr>
        <w:t> </w:t>
      </w:r>
      <w:r>
        <w:rPr>
          <w:sz w:val="22"/>
        </w:rPr>
        <w:t>or</w:t>
      </w:r>
      <w:r>
        <w:rPr>
          <w:spacing w:val="-7"/>
          <w:sz w:val="22"/>
        </w:rPr>
        <w:t> </w:t>
      </w:r>
      <w:r>
        <w:rPr>
          <w:sz w:val="22"/>
        </w:rPr>
        <w:t>partially</w:t>
      </w:r>
      <w:r>
        <w:rPr>
          <w:spacing w:val="-7"/>
          <w:sz w:val="22"/>
        </w:rPr>
        <w:t> </w:t>
      </w:r>
      <w:r>
        <w:rPr>
          <w:sz w:val="22"/>
        </w:rPr>
        <w:t>incapacitated</w:t>
      </w:r>
      <w:r>
        <w:rPr>
          <w:spacing w:val="-1"/>
          <w:sz w:val="22"/>
        </w:rPr>
        <w:t> </w:t>
      </w:r>
      <w:r>
        <w:rPr>
          <w:sz w:val="22"/>
        </w:rPr>
        <w:t>and</w:t>
      </w:r>
      <w:r>
        <w:rPr>
          <w:spacing w:val="-7"/>
          <w:sz w:val="22"/>
        </w:rPr>
        <w:t> </w:t>
      </w:r>
      <w:r>
        <w:rPr>
          <w:sz w:val="22"/>
        </w:rPr>
        <w:t>who</w:t>
      </w:r>
      <w:r>
        <w:rPr>
          <w:spacing w:val="-1"/>
          <w:sz w:val="22"/>
        </w:rPr>
        <w:t> </w:t>
      </w:r>
      <w:r>
        <w:rPr>
          <w:sz w:val="22"/>
        </w:rPr>
        <w:t>request</w:t>
      </w:r>
      <w:r>
        <w:rPr>
          <w:spacing w:val="-7"/>
          <w:sz w:val="22"/>
        </w:rPr>
        <w:t> </w:t>
      </w:r>
      <w:r>
        <w:rPr>
          <w:sz w:val="22"/>
        </w:rPr>
        <w:t>work</w:t>
      </w:r>
      <w:r>
        <w:rPr>
          <w:spacing w:val="-7"/>
          <w:sz w:val="22"/>
        </w:rPr>
        <w:t> </w:t>
      </w:r>
      <w:r>
        <w:rPr>
          <w:sz w:val="22"/>
        </w:rPr>
        <w:t>within</w:t>
      </w:r>
      <w:r>
        <w:rPr>
          <w:spacing w:val="-1"/>
          <w:sz w:val="22"/>
        </w:rPr>
        <w:t> </w:t>
      </w:r>
      <w:r>
        <w:rPr>
          <w:sz w:val="22"/>
        </w:rPr>
        <w:t>six</w:t>
      </w:r>
      <w:r>
        <w:rPr>
          <w:spacing w:val="-1"/>
          <w:sz w:val="22"/>
        </w:rPr>
        <w:t> </w:t>
      </w:r>
      <w:r>
        <w:rPr>
          <w:sz w:val="22"/>
        </w:rPr>
        <w:t>months</w:t>
      </w:r>
      <w:r>
        <w:rPr>
          <w:spacing w:val="-1"/>
          <w:sz w:val="22"/>
        </w:rPr>
        <w:t> </w:t>
      </w:r>
      <w:r>
        <w:rPr>
          <w:sz w:val="22"/>
        </w:rPr>
        <w:t>of</w:t>
      </w:r>
      <w:r>
        <w:rPr>
          <w:spacing w:val="-6"/>
          <w:sz w:val="22"/>
        </w:rPr>
        <w:t> </w:t>
      </w:r>
      <w:r>
        <w:rPr>
          <w:sz w:val="22"/>
        </w:rPr>
        <w:t>the injury, unless it is unreasonable to do so.</w:t>
      </w:r>
    </w:p>
    <w:p>
      <w:pPr>
        <w:pStyle w:val="ListParagraph"/>
        <w:numPr>
          <w:ilvl w:val="0"/>
          <w:numId w:val="2"/>
        </w:numPr>
        <w:tabs>
          <w:tab w:pos="1031" w:val="left" w:leader="none"/>
        </w:tabs>
        <w:spacing w:line="316" w:lineRule="auto" w:before="0" w:after="0"/>
        <w:ind w:left="1031" w:right="255" w:hanging="360"/>
        <w:jc w:val="left"/>
        <w:rPr>
          <w:sz w:val="22"/>
        </w:rPr>
      </w:pPr>
      <w:r>
        <w:rPr>
          <w:sz w:val="22"/>
        </w:rPr>
        <w:t>Participate in injury management and rehabilitation: Employers must cooperate with their insurer’s injury management program and actively support the development and ongoing review of the injured worker’s personal injury plan. This includes providing vocational rehabilitation</w:t>
      </w:r>
      <w:r>
        <w:rPr>
          <w:spacing w:val="-15"/>
          <w:sz w:val="22"/>
        </w:rPr>
        <w:t> </w:t>
      </w:r>
      <w:r>
        <w:rPr>
          <w:sz w:val="22"/>
        </w:rPr>
        <w:t>where</w:t>
      </w:r>
      <w:r>
        <w:rPr>
          <w:spacing w:val="-14"/>
          <w:sz w:val="22"/>
        </w:rPr>
        <w:t> </w:t>
      </w:r>
      <w:r>
        <w:rPr>
          <w:sz w:val="22"/>
        </w:rPr>
        <w:t>required</w:t>
      </w:r>
      <w:r>
        <w:rPr>
          <w:spacing w:val="-11"/>
          <w:sz w:val="22"/>
        </w:rPr>
        <w:t> </w:t>
      </w:r>
      <w:r>
        <w:rPr>
          <w:sz w:val="22"/>
        </w:rPr>
        <w:t>and</w:t>
      </w:r>
      <w:r>
        <w:rPr>
          <w:spacing w:val="-14"/>
          <w:sz w:val="22"/>
        </w:rPr>
        <w:t> </w:t>
      </w:r>
      <w:r>
        <w:rPr>
          <w:sz w:val="22"/>
        </w:rPr>
        <w:t>working</w:t>
      </w:r>
      <w:r>
        <w:rPr>
          <w:spacing w:val="-9"/>
          <w:sz w:val="22"/>
        </w:rPr>
        <w:t> </w:t>
      </w:r>
      <w:r>
        <w:rPr>
          <w:sz w:val="22"/>
        </w:rPr>
        <w:t>collaboratively</w:t>
      </w:r>
      <w:r>
        <w:rPr>
          <w:spacing w:val="-15"/>
          <w:sz w:val="22"/>
        </w:rPr>
        <w:t> </w:t>
      </w:r>
      <w:r>
        <w:rPr>
          <w:sz w:val="22"/>
        </w:rPr>
        <w:t>with</w:t>
      </w:r>
      <w:r>
        <w:rPr>
          <w:spacing w:val="-9"/>
          <w:sz w:val="22"/>
        </w:rPr>
        <w:t> </w:t>
      </w:r>
      <w:r>
        <w:rPr>
          <w:sz w:val="22"/>
        </w:rPr>
        <w:t>the</w:t>
      </w:r>
      <w:r>
        <w:rPr>
          <w:spacing w:val="-15"/>
          <w:sz w:val="22"/>
        </w:rPr>
        <w:t> </w:t>
      </w:r>
      <w:r>
        <w:rPr>
          <w:sz w:val="22"/>
        </w:rPr>
        <w:t>worker,</w:t>
      </w:r>
      <w:r>
        <w:rPr>
          <w:spacing w:val="-9"/>
          <w:sz w:val="22"/>
        </w:rPr>
        <w:t> </w:t>
      </w:r>
      <w:r>
        <w:rPr>
          <w:sz w:val="22"/>
        </w:rPr>
        <w:t>their</w:t>
      </w:r>
      <w:r>
        <w:rPr>
          <w:spacing w:val="-15"/>
          <w:sz w:val="22"/>
        </w:rPr>
        <w:t> </w:t>
      </w:r>
      <w:r>
        <w:rPr>
          <w:sz w:val="22"/>
        </w:rPr>
        <w:t>treating</w:t>
      </w:r>
      <w:r>
        <w:rPr>
          <w:spacing w:val="-9"/>
          <w:sz w:val="22"/>
        </w:rPr>
        <w:t> </w:t>
      </w:r>
      <w:r>
        <w:rPr>
          <w:sz w:val="22"/>
        </w:rPr>
        <w:t>medical practitioners , and any rehabilitation provider to facilitate a safe and timely return-to-work.</w:t>
      </w:r>
    </w:p>
    <w:p>
      <w:pPr>
        <w:pStyle w:val="ListParagraph"/>
        <w:spacing w:after="0" w:line="316" w:lineRule="auto"/>
        <w:jc w:val="left"/>
        <w:rPr>
          <w:sz w:val="22"/>
        </w:rPr>
        <w:sectPr>
          <w:pgSz w:w="11910" w:h="16840"/>
          <w:pgMar w:header="0" w:footer="557" w:top="1160" w:bottom="740" w:left="425" w:right="566"/>
        </w:sectPr>
      </w:pPr>
    </w:p>
    <w:p>
      <w:pPr>
        <w:pStyle w:val="Heading1"/>
      </w:pPr>
      <w:r>
        <w:rPr/>
        <w:t>OUR</w:t>
      </w:r>
      <w:r>
        <w:rPr>
          <w:spacing w:val="-19"/>
        </w:rPr>
        <w:t> </w:t>
      </w:r>
      <w:r>
        <w:rPr/>
        <w:t>APPROACH</w:t>
      </w:r>
      <w:r>
        <w:rPr>
          <w:spacing w:val="-17"/>
        </w:rPr>
        <w:t> </w:t>
      </w:r>
      <w:r>
        <w:rPr/>
        <w:t>TO</w:t>
      </w:r>
      <w:r>
        <w:rPr>
          <w:spacing w:val="-8"/>
        </w:rPr>
        <w:t> </w:t>
      </w:r>
      <w:r>
        <w:rPr/>
        <w:t>COMPLIANCE</w:t>
      </w:r>
      <w:r>
        <w:rPr>
          <w:spacing w:val="-18"/>
        </w:rPr>
        <w:t> </w:t>
      </w:r>
      <w:r>
        <w:rPr/>
        <w:t>AND</w:t>
      </w:r>
      <w:r>
        <w:rPr>
          <w:spacing w:val="-7"/>
        </w:rPr>
        <w:t> </w:t>
      </w:r>
      <w:r>
        <w:rPr>
          <w:spacing w:val="-2"/>
        </w:rPr>
        <w:t>ENFORCEMENT</w:t>
      </w:r>
    </w:p>
    <w:p>
      <w:pPr>
        <w:pStyle w:val="BodyText"/>
        <w:spacing w:line="259" w:lineRule="auto" w:before="102"/>
        <w:ind w:left="295"/>
      </w:pPr>
      <w:r>
        <w:rPr/>
        <w:t>WorkSafe</w:t>
      </w:r>
      <w:r>
        <w:rPr>
          <w:spacing w:val="-15"/>
        </w:rPr>
        <w:t> </w:t>
      </w:r>
      <w:r>
        <w:rPr/>
        <w:t>ACT’s</w:t>
      </w:r>
      <w:r>
        <w:rPr>
          <w:spacing w:val="-13"/>
        </w:rPr>
        <w:t> </w:t>
      </w:r>
      <w:r>
        <w:rPr/>
        <w:t>compliance</w:t>
      </w:r>
      <w:r>
        <w:rPr>
          <w:spacing w:val="-10"/>
        </w:rPr>
        <w:t> </w:t>
      </w:r>
      <w:r>
        <w:rPr/>
        <w:t>and</w:t>
      </w:r>
      <w:r>
        <w:rPr>
          <w:spacing w:val="-10"/>
        </w:rPr>
        <w:t> </w:t>
      </w:r>
      <w:r>
        <w:rPr/>
        <w:t>enforcement</w:t>
      </w:r>
      <w:r>
        <w:rPr>
          <w:spacing w:val="-10"/>
        </w:rPr>
        <w:t> </w:t>
      </w:r>
      <w:r>
        <w:rPr/>
        <w:t>strategy</w:t>
      </w:r>
      <w:r>
        <w:rPr>
          <w:spacing w:val="-15"/>
        </w:rPr>
        <w:t> </w:t>
      </w:r>
      <w:r>
        <w:rPr/>
        <w:t>is</w:t>
      </w:r>
      <w:r>
        <w:rPr>
          <w:spacing w:val="-9"/>
        </w:rPr>
        <w:t> </w:t>
      </w:r>
      <w:r>
        <w:rPr/>
        <w:t>risk-based</w:t>
      </w:r>
      <w:r>
        <w:rPr>
          <w:spacing w:val="-10"/>
        </w:rPr>
        <w:t> </w:t>
      </w:r>
      <w:r>
        <w:rPr/>
        <w:t>and</w:t>
      </w:r>
      <w:r>
        <w:rPr>
          <w:spacing w:val="-10"/>
        </w:rPr>
        <w:t> </w:t>
      </w:r>
      <w:r>
        <w:rPr/>
        <w:t>intelligence-led,</w:t>
      </w:r>
      <w:r>
        <w:rPr>
          <w:spacing w:val="-15"/>
        </w:rPr>
        <w:t> </w:t>
      </w:r>
      <w:r>
        <w:rPr/>
        <w:t>with enforcement actions targeted at areas of greatest risk and potential harm.</w:t>
      </w:r>
    </w:p>
    <w:p>
      <w:pPr>
        <w:pStyle w:val="BodyText"/>
        <w:spacing w:before="116"/>
        <w:ind w:left="295"/>
      </w:pPr>
      <w:r>
        <w:rPr/>
        <w:t>Key</w:t>
      </w:r>
      <w:r>
        <w:rPr>
          <w:spacing w:val="-11"/>
        </w:rPr>
        <w:t> </w:t>
      </w:r>
      <w:r>
        <w:rPr/>
        <w:t>priorities</w:t>
      </w:r>
      <w:r>
        <w:rPr>
          <w:spacing w:val="-5"/>
        </w:rPr>
        <w:t> </w:t>
      </w:r>
      <w:r>
        <w:rPr>
          <w:spacing w:val="-2"/>
        </w:rPr>
        <w:t>include:</w:t>
      </w:r>
    </w:p>
    <w:p>
      <w:pPr>
        <w:pStyle w:val="ListParagraph"/>
        <w:numPr>
          <w:ilvl w:val="0"/>
          <w:numId w:val="2"/>
        </w:numPr>
        <w:tabs>
          <w:tab w:pos="1031" w:val="left" w:leader="none"/>
        </w:tabs>
        <w:spacing w:line="316" w:lineRule="auto" w:before="82" w:after="0"/>
        <w:ind w:left="1031" w:right="785" w:hanging="360"/>
        <w:jc w:val="left"/>
        <w:rPr>
          <w:sz w:val="22"/>
        </w:rPr>
      </w:pPr>
      <w:r>
        <w:rPr>
          <w:sz w:val="22"/>
        </w:rPr>
        <w:t>Ensuring</w:t>
      </w:r>
      <w:r>
        <w:rPr>
          <w:spacing w:val="-8"/>
          <w:sz w:val="22"/>
        </w:rPr>
        <w:t> </w:t>
      </w:r>
      <w:r>
        <w:rPr>
          <w:sz w:val="22"/>
        </w:rPr>
        <w:t>employers</w:t>
      </w:r>
      <w:r>
        <w:rPr>
          <w:spacing w:val="-8"/>
          <w:sz w:val="22"/>
        </w:rPr>
        <w:t> </w:t>
      </w:r>
      <w:r>
        <w:rPr>
          <w:sz w:val="22"/>
        </w:rPr>
        <w:t>maintain</w:t>
      </w:r>
      <w:r>
        <w:rPr>
          <w:spacing w:val="-8"/>
          <w:sz w:val="22"/>
        </w:rPr>
        <w:t> </w:t>
      </w:r>
      <w:r>
        <w:rPr>
          <w:sz w:val="22"/>
        </w:rPr>
        <w:t>a</w:t>
      </w:r>
      <w:r>
        <w:rPr>
          <w:spacing w:val="-14"/>
          <w:sz w:val="22"/>
        </w:rPr>
        <w:t> </w:t>
      </w:r>
      <w:r>
        <w:rPr>
          <w:sz w:val="22"/>
        </w:rPr>
        <w:t>valid</w:t>
      </w:r>
      <w:r>
        <w:rPr>
          <w:spacing w:val="-14"/>
          <w:sz w:val="22"/>
        </w:rPr>
        <w:t> </w:t>
      </w:r>
      <w:r>
        <w:rPr>
          <w:sz w:val="22"/>
        </w:rPr>
        <w:t>workers’</w:t>
      </w:r>
      <w:r>
        <w:rPr>
          <w:spacing w:val="-14"/>
          <w:sz w:val="22"/>
        </w:rPr>
        <w:t> </w:t>
      </w:r>
      <w:r>
        <w:rPr>
          <w:sz w:val="22"/>
        </w:rPr>
        <w:t>compensation</w:t>
      </w:r>
      <w:r>
        <w:rPr>
          <w:spacing w:val="-8"/>
          <w:sz w:val="22"/>
        </w:rPr>
        <w:t> </w:t>
      </w:r>
      <w:r>
        <w:rPr>
          <w:sz w:val="22"/>
        </w:rPr>
        <w:t>policy</w:t>
      </w:r>
      <w:r>
        <w:rPr>
          <w:spacing w:val="-14"/>
          <w:sz w:val="22"/>
        </w:rPr>
        <w:t> </w:t>
      </w:r>
      <w:r>
        <w:rPr>
          <w:sz w:val="22"/>
        </w:rPr>
        <w:t>and</w:t>
      </w:r>
      <w:r>
        <w:rPr>
          <w:spacing w:val="-8"/>
          <w:sz w:val="22"/>
        </w:rPr>
        <w:t> </w:t>
      </w:r>
      <w:r>
        <w:rPr>
          <w:sz w:val="22"/>
        </w:rPr>
        <w:t>accurately</w:t>
      </w:r>
      <w:r>
        <w:rPr>
          <w:spacing w:val="-14"/>
          <w:sz w:val="22"/>
        </w:rPr>
        <w:t> </w:t>
      </w:r>
      <w:r>
        <w:rPr>
          <w:sz w:val="22"/>
        </w:rPr>
        <w:t>declare wages, and</w:t>
      </w:r>
    </w:p>
    <w:p>
      <w:pPr>
        <w:pStyle w:val="ListParagraph"/>
        <w:numPr>
          <w:ilvl w:val="0"/>
          <w:numId w:val="2"/>
        </w:numPr>
        <w:tabs>
          <w:tab w:pos="1031" w:val="left" w:leader="none"/>
        </w:tabs>
        <w:spacing w:line="316" w:lineRule="auto" w:before="0" w:after="0"/>
        <w:ind w:left="1031" w:right="288" w:hanging="360"/>
        <w:jc w:val="left"/>
        <w:rPr>
          <w:sz w:val="22"/>
        </w:rPr>
      </w:pPr>
      <w:r>
        <w:rPr>
          <w:sz w:val="22"/>
        </w:rPr>
        <w:t>Ensuring</w:t>
      </w:r>
      <w:r>
        <w:rPr>
          <w:spacing w:val="-8"/>
          <w:sz w:val="22"/>
        </w:rPr>
        <w:t> </w:t>
      </w:r>
      <w:r>
        <w:rPr>
          <w:sz w:val="22"/>
        </w:rPr>
        <w:t>injured</w:t>
      </w:r>
      <w:r>
        <w:rPr>
          <w:spacing w:val="-14"/>
          <w:sz w:val="22"/>
        </w:rPr>
        <w:t> </w:t>
      </w:r>
      <w:r>
        <w:rPr>
          <w:sz w:val="22"/>
        </w:rPr>
        <w:t>workers</w:t>
      </w:r>
      <w:r>
        <w:rPr>
          <w:spacing w:val="-8"/>
          <w:sz w:val="22"/>
        </w:rPr>
        <w:t> </w:t>
      </w:r>
      <w:r>
        <w:rPr>
          <w:sz w:val="22"/>
        </w:rPr>
        <w:t>receive</w:t>
      </w:r>
      <w:r>
        <w:rPr>
          <w:spacing w:val="-8"/>
          <w:sz w:val="22"/>
        </w:rPr>
        <w:t> </w:t>
      </w:r>
      <w:r>
        <w:rPr>
          <w:sz w:val="22"/>
        </w:rPr>
        <w:t>the</w:t>
      </w:r>
      <w:r>
        <w:rPr>
          <w:spacing w:val="-8"/>
          <w:sz w:val="22"/>
        </w:rPr>
        <w:t> </w:t>
      </w:r>
      <w:r>
        <w:rPr>
          <w:sz w:val="22"/>
        </w:rPr>
        <w:t>support</w:t>
      </w:r>
      <w:r>
        <w:rPr>
          <w:spacing w:val="-8"/>
          <w:sz w:val="22"/>
        </w:rPr>
        <w:t> </w:t>
      </w:r>
      <w:r>
        <w:rPr>
          <w:sz w:val="22"/>
        </w:rPr>
        <w:t>they</w:t>
      </w:r>
      <w:r>
        <w:rPr>
          <w:spacing w:val="-14"/>
          <w:sz w:val="22"/>
        </w:rPr>
        <w:t> </w:t>
      </w:r>
      <w:r>
        <w:rPr>
          <w:sz w:val="22"/>
        </w:rPr>
        <w:t>need.</w:t>
      </w:r>
      <w:r>
        <w:rPr>
          <w:spacing w:val="-8"/>
          <w:sz w:val="22"/>
        </w:rPr>
        <w:t> </w:t>
      </w:r>
      <w:r>
        <w:rPr>
          <w:sz w:val="22"/>
        </w:rPr>
        <w:t>Employers</w:t>
      </w:r>
      <w:r>
        <w:rPr>
          <w:spacing w:val="-8"/>
          <w:sz w:val="22"/>
        </w:rPr>
        <w:t> </w:t>
      </w:r>
      <w:r>
        <w:rPr>
          <w:sz w:val="22"/>
        </w:rPr>
        <w:t>are</w:t>
      </w:r>
      <w:r>
        <w:rPr>
          <w:spacing w:val="-8"/>
          <w:sz w:val="22"/>
        </w:rPr>
        <w:t> </w:t>
      </w:r>
      <w:r>
        <w:rPr>
          <w:sz w:val="22"/>
        </w:rPr>
        <w:t>expected</w:t>
      </w:r>
      <w:r>
        <w:rPr>
          <w:spacing w:val="-8"/>
          <w:sz w:val="22"/>
        </w:rPr>
        <w:t> </w:t>
      </w:r>
      <w:r>
        <w:rPr>
          <w:sz w:val="22"/>
        </w:rPr>
        <w:t>to</w:t>
      </w:r>
      <w:r>
        <w:rPr>
          <w:spacing w:val="-8"/>
          <w:sz w:val="22"/>
        </w:rPr>
        <w:t> </w:t>
      </w:r>
      <w:r>
        <w:rPr>
          <w:sz w:val="22"/>
        </w:rPr>
        <w:t>record</w:t>
      </w:r>
      <w:r>
        <w:rPr>
          <w:spacing w:val="-8"/>
          <w:sz w:val="22"/>
        </w:rPr>
        <w:t> </w:t>
      </w:r>
      <w:r>
        <w:rPr>
          <w:sz w:val="22"/>
        </w:rPr>
        <w:t>and report</w:t>
      </w:r>
      <w:r>
        <w:rPr>
          <w:spacing w:val="-3"/>
          <w:sz w:val="22"/>
        </w:rPr>
        <w:t> </w:t>
      </w:r>
      <w:r>
        <w:rPr>
          <w:sz w:val="22"/>
        </w:rPr>
        <w:t>injuries</w:t>
      </w:r>
      <w:r>
        <w:rPr>
          <w:spacing w:val="-3"/>
          <w:sz w:val="22"/>
        </w:rPr>
        <w:t> </w:t>
      </w:r>
      <w:r>
        <w:rPr>
          <w:sz w:val="22"/>
        </w:rPr>
        <w:t>promptly,</w:t>
      </w:r>
      <w:r>
        <w:rPr>
          <w:spacing w:val="-3"/>
          <w:sz w:val="22"/>
        </w:rPr>
        <w:t> </w:t>
      </w:r>
      <w:r>
        <w:rPr>
          <w:sz w:val="22"/>
        </w:rPr>
        <w:t>cooperate</w:t>
      </w:r>
      <w:r>
        <w:rPr>
          <w:spacing w:val="-9"/>
          <w:sz w:val="22"/>
        </w:rPr>
        <w:t> </w:t>
      </w:r>
      <w:r>
        <w:rPr>
          <w:sz w:val="22"/>
        </w:rPr>
        <w:t>with</w:t>
      </w:r>
      <w:r>
        <w:rPr>
          <w:spacing w:val="-3"/>
          <w:sz w:val="22"/>
        </w:rPr>
        <w:t> </w:t>
      </w:r>
      <w:r>
        <w:rPr>
          <w:sz w:val="22"/>
        </w:rPr>
        <w:t>insurers,</w:t>
      </w:r>
      <w:r>
        <w:rPr>
          <w:spacing w:val="-3"/>
          <w:sz w:val="22"/>
        </w:rPr>
        <w:t> </w:t>
      </w:r>
      <w:r>
        <w:rPr>
          <w:sz w:val="22"/>
        </w:rPr>
        <w:t>and</w:t>
      </w:r>
      <w:r>
        <w:rPr>
          <w:spacing w:val="-3"/>
          <w:sz w:val="22"/>
        </w:rPr>
        <w:t> </w:t>
      </w:r>
      <w:r>
        <w:rPr>
          <w:sz w:val="22"/>
        </w:rPr>
        <w:t>assist</w:t>
      </w:r>
      <w:r>
        <w:rPr>
          <w:spacing w:val="-9"/>
          <w:sz w:val="22"/>
        </w:rPr>
        <w:t> </w:t>
      </w:r>
      <w:r>
        <w:rPr>
          <w:sz w:val="22"/>
        </w:rPr>
        <w:t>workers</w:t>
      </w:r>
      <w:r>
        <w:rPr>
          <w:spacing w:val="-3"/>
          <w:sz w:val="22"/>
        </w:rPr>
        <w:t> </w:t>
      </w:r>
      <w:r>
        <w:rPr>
          <w:sz w:val="22"/>
        </w:rPr>
        <w:t>in</w:t>
      </w:r>
      <w:r>
        <w:rPr>
          <w:spacing w:val="-3"/>
          <w:sz w:val="22"/>
        </w:rPr>
        <w:t> </w:t>
      </w:r>
      <w:r>
        <w:rPr>
          <w:sz w:val="22"/>
        </w:rPr>
        <w:t>returning</w:t>
      </w:r>
      <w:r>
        <w:rPr>
          <w:spacing w:val="-3"/>
          <w:sz w:val="22"/>
        </w:rPr>
        <w:t> </w:t>
      </w:r>
      <w:r>
        <w:rPr>
          <w:sz w:val="22"/>
        </w:rPr>
        <w:t>to</w:t>
      </w:r>
      <w:r>
        <w:rPr>
          <w:spacing w:val="-9"/>
          <w:sz w:val="22"/>
        </w:rPr>
        <w:t> </w:t>
      </w:r>
      <w:r>
        <w:rPr>
          <w:sz w:val="22"/>
        </w:rPr>
        <w:t>work</w:t>
      </w:r>
      <w:r>
        <w:rPr>
          <w:spacing w:val="-3"/>
          <w:sz w:val="22"/>
        </w:rPr>
        <w:t> </w:t>
      </w:r>
      <w:r>
        <w:rPr>
          <w:sz w:val="22"/>
        </w:rPr>
        <w:t>safely.</w:t>
      </w:r>
    </w:p>
    <w:p>
      <w:pPr>
        <w:pStyle w:val="Heading1"/>
        <w:spacing w:before="183"/>
      </w:pPr>
      <w:r>
        <w:rPr/>
        <w:t>KEY</w:t>
      </w:r>
      <w:r>
        <w:rPr>
          <w:spacing w:val="-13"/>
        </w:rPr>
        <w:t> </w:t>
      </w:r>
      <w:r>
        <w:rPr>
          <w:spacing w:val="-2"/>
        </w:rPr>
        <w:t>PRINCIPLES</w:t>
      </w:r>
    </w:p>
    <w:p>
      <w:pPr>
        <w:pStyle w:val="BodyText"/>
        <w:spacing w:line="259" w:lineRule="auto" w:before="102"/>
        <w:ind w:left="295" w:right="215"/>
        <w:jc w:val="both"/>
      </w:pPr>
      <w:r>
        <w:rPr/>
        <w:t>All</w:t>
      </w:r>
      <w:r>
        <w:rPr>
          <w:spacing w:val="-15"/>
        </w:rPr>
        <w:t> </w:t>
      </w:r>
      <w:r>
        <w:rPr/>
        <w:t>compliance</w:t>
      </w:r>
      <w:r>
        <w:rPr>
          <w:spacing w:val="-13"/>
        </w:rPr>
        <w:t> </w:t>
      </w:r>
      <w:r>
        <w:rPr/>
        <w:t>and</w:t>
      </w:r>
      <w:r>
        <w:rPr>
          <w:spacing w:val="-8"/>
        </w:rPr>
        <w:t> </w:t>
      </w:r>
      <w:r>
        <w:rPr/>
        <w:t>enforcement</w:t>
      </w:r>
      <w:r>
        <w:rPr>
          <w:spacing w:val="-8"/>
        </w:rPr>
        <w:t> </w:t>
      </w:r>
      <w:r>
        <w:rPr/>
        <w:t>actions</w:t>
      </w:r>
      <w:r>
        <w:rPr>
          <w:spacing w:val="-8"/>
        </w:rPr>
        <w:t> </w:t>
      </w:r>
      <w:r>
        <w:rPr/>
        <w:t>taken</w:t>
      </w:r>
      <w:r>
        <w:rPr>
          <w:spacing w:val="-8"/>
        </w:rPr>
        <w:t> </w:t>
      </w:r>
      <w:r>
        <w:rPr/>
        <w:t>by</w:t>
      </w:r>
      <w:r>
        <w:rPr>
          <w:spacing w:val="-15"/>
        </w:rPr>
        <w:t> </w:t>
      </w:r>
      <w:r>
        <w:rPr/>
        <w:t>WorkSafe</w:t>
      </w:r>
      <w:r>
        <w:rPr>
          <w:spacing w:val="-13"/>
        </w:rPr>
        <w:t> </w:t>
      </w:r>
      <w:r>
        <w:rPr/>
        <w:t>ACT</w:t>
      </w:r>
      <w:r>
        <w:rPr>
          <w:spacing w:val="-14"/>
        </w:rPr>
        <w:t> </w:t>
      </w:r>
      <w:r>
        <w:rPr/>
        <w:t>are</w:t>
      </w:r>
      <w:r>
        <w:rPr>
          <w:spacing w:val="-8"/>
        </w:rPr>
        <w:t> </w:t>
      </w:r>
      <w:r>
        <w:rPr/>
        <w:t>guided</w:t>
      </w:r>
      <w:r>
        <w:rPr>
          <w:spacing w:val="-8"/>
        </w:rPr>
        <w:t> </w:t>
      </w:r>
      <w:r>
        <w:rPr/>
        <w:t>by</w:t>
      </w:r>
      <w:r>
        <w:rPr>
          <w:spacing w:val="-14"/>
        </w:rPr>
        <w:t> </w:t>
      </w:r>
      <w:r>
        <w:rPr/>
        <w:t>the</w:t>
      </w:r>
      <w:r>
        <w:rPr>
          <w:spacing w:val="-8"/>
        </w:rPr>
        <w:t> </w:t>
      </w:r>
      <w:r>
        <w:rPr/>
        <w:t>following</w:t>
      </w:r>
      <w:r>
        <w:rPr>
          <w:spacing w:val="-8"/>
        </w:rPr>
        <w:t> </w:t>
      </w:r>
      <w:r>
        <w:rPr/>
        <w:t>principles to</w:t>
      </w:r>
      <w:r>
        <w:rPr>
          <w:spacing w:val="-6"/>
        </w:rPr>
        <w:t> </w:t>
      </w:r>
      <w:r>
        <w:rPr/>
        <w:t>ensure</w:t>
      </w:r>
      <w:r>
        <w:rPr>
          <w:spacing w:val="-6"/>
        </w:rPr>
        <w:t> </w:t>
      </w:r>
      <w:r>
        <w:rPr/>
        <w:t>transparency,</w:t>
      </w:r>
      <w:r>
        <w:rPr>
          <w:spacing w:val="-6"/>
        </w:rPr>
        <w:t> </w:t>
      </w:r>
      <w:r>
        <w:rPr/>
        <w:t>consistency,</w:t>
      </w:r>
      <w:r>
        <w:rPr>
          <w:spacing w:val="-6"/>
        </w:rPr>
        <w:t> </w:t>
      </w:r>
      <w:r>
        <w:rPr/>
        <w:t>and</w:t>
      </w:r>
      <w:r>
        <w:rPr>
          <w:spacing w:val="-6"/>
        </w:rPr>
        <w:t> </w:t>
      </w:r>
      <w:r>
        <w:rPr/>
        <w:t>fairness.</w:t>
      </w:r>
      <w:r>
        <w:rPr>
          <w:spacing w:val="-6"/>
        </w:rPr>
        <w:t> </w:t>
      </w:r>
      <w:r>
        <w:rPr/>
        <w:t>Our</w:t>
      </w:r>
      <w:r>
        <w:rPr>
          <w:spacing w:val="-12"/>
        </w:rPr>
        <w:t> </w:t>
      </w:r>
      <w:r>
        <w:rPr/>
        <w:t>actions</w:t>
      </w:r>
      <w:r>
        <w:rPr>
          <w:spacing w:val="-6"/>
        </w:rPr>
        <w:t> </w:t>
      </w:r>
      <w:r>
        <w:rPr/>
        <w:t>align</w:t>
      </w:r>
      <w:r>
        <w:rPr>
          <w:spacing w:val="-12"/>
        </w:rPr>
        <w:t> </w:t>
      </w:r>
      <w:r>
        <w:rPr/>
        <w:t>with</w:t>
      </w:r>
      <w:r>
        <w:rPr>
          <w:spacing w:val="-6"/>
        </w:rPr>
        <w:t> </w:t>
      </w:r>
      <w:r>
        <w:rPr/>
        <w:t>our</w:t>
      </w:r>
      <w:r>
        <w:rPr>
          <w:spacing w:val="-12"/>
        </w:rPr>
        <w:t> </w:t>
      </w:r>
      <w:r>
        <w:rPr/>
        <w:t>strategic</w:t>
      </w:r>
      <w:r>
        <w:rPr>
          <w:spacing w:val="-6"/>
        </w:rPr>
        <w:t> </w:t>
      </w:r>
      <w:r>
        <w:rPr/>
        <w:t>priorities</w:t>
      </w:r>
      <w:r>
        <w:rPr>
          <w:spacing w:val="-6"/>
        </w:rPr>
        <w:t> </w:t>
      </w:r>
      <w:r>
        <w:rPr/>
        <w:t>outlined in the </w:t>
      </w:r>
      <w:hyperlink r:id="rId10">
        <w:r>
          <w:rPr>
            <w:i/>
            <w:color w:val="0070C0"/>
            <w:u w:val="single" w:color="0070C0"/>
          </w:rPr>
          <w:t>WorkSafe ACT Strategic Plan 2025–2029</w:t>
        </w:r>
      </w:hyperlink>
      <w:r>
        <w:rPr>
          <w:u w:val="none"/>
        </w:rPr>
        <w:t>.</w:t>
      </w:r>
    </w:p>
    <w:p>
      <w:pPr>
        <w:pStyle w:val="BodyText"/>
        <w:spacing w:before="45"/>
        <w:rPr>
          <w:sz w:val="20"/>
        </w:rPr>
      </w:pPr>
      <w:r>
        <w:rPr>
          <w:sz w:val="20"/>
        </w:rPr>
        <mc:AlternateContent>
          <mc:Choice Requires="wps">
            <w:drawing>
              <wp:anchor distT="0" distB="0" distL="0" distR="0" allowOverlap="1" layoutInCell="1" locked="0" behindDoc="1" simplePos="0" relativeHeight="487589888">
                <wp:simplePos x="0" y="0"/>
                <wp:positionH relativeFrom="page">
                  <wp:posOffset>388805</wp:posOffset>
                </wp:positionH>
                <wp:positionV relativeFrom="paragraph">
                  <wp:posOffset>193220</wp:posOffset>
                </wp:positionV>
                <wp:extent cx="6782434" cy="1110615"/>
                <wp:effectExtent l="0" t="0" r="0" b="0"/>
                <wp:wrapTopAndBottom/>
                <wp:docPr id="15" name="Group 15"/>
                <wp:cNvGraphicFramePr>
                  <a:graphicFrameLocks/>
                </wp:cNvGraphicFramePr>
                <a:graphic>
                  <a:graphicData uri="http://schemas.microsoft.com/office/word/2010/wordprocessingGroup">
                    <wpg:wgp>
                      <wpg:cNvPr id="15" name="Group 15"/>
                      <wpg:cNvGrpSpPr/>
                      <wpg:grpSpPr>
                        <a:xfrm>
                          <a:off x="0" y="0"/>
                          <a:ext cx="6782434" cy="1110615"/>
                          <a:chExt cx="6782434" cy="1110615"/>
                        </a:xfrm>
                      </wpg:grpSpPr>
                      <wps:wsp>
                        <wps:cNvPr id="16" name="Graphic 16"/>
                        <wps:cNvSpPr/>
                        <wps:spPr>
                          <a:xfrm>
                            <a:off x="0" y="0"/>
                            <a:ext cx="6782434" cy="1110615"/>
                          </a:xfrm>
                          <a:custGeom>
                            <a:avLst/>
                            <a:gdLst/>
                            <a:ahLst/>
                            <a:cxnLst/>
                            <a:rect l="l" t="t" r="r" b="b"/>
                            <a:pathLst>
                              <a:path w="6782434" h="1110615">
                                <a:moveTo>
                                  <a:pt x="6697789" y="0"/>
                                </a:moveTo>
                                <a:lnTo>
                                  <a:pt x="84594" y="0"/>
                                </a:lnTo>
                                <a:lnTo>
                                  <a:pt x="51665" y="6647"/>
                                </a:lnTo>
                                <a:lnTo>
                                  <a:pt x="24776" y="24776"/>
                                </a:lnTo>
                                <a:lnTo>
                                  <a:pt x="6647" y="51665"/>
                                </a:lnTo>
                                <a:lnTo>
                                  <a:pt x="0" y="84594"/>
                                </a:lnTo>
                                <a:lnTo>
                                  <a:pt x="0" y="1025994"/>
                                </a:lnTo>
                                <a:lnTo>
                                  <a:pt x="6647" y="1058931"/>
                                </a:lnTo>
                                <a:lnTo>
                                  <a:pt x="24776" y="1085824"/>
                                </a:lnTo>
                                <a:lnTo>
                                  <a:pt x="51665" y="1103954"/>
                                </a:lnTo>
                                <a:lnTo>
                                  <a:pt x="84594" y="1110602"/>
                                </a:lnTo>
                                <a:lnTo>
                                  <a:pt x="6697789" y="1110602"/>
                                </a:lnTo>
                                <a:lnTo>
                                  <a:pt x="6730720" y="1103954"/>
                                </a:lnTo>
                                <a:lnTo>
                                  <a:pt x="6757614" y="1085824"/>
                                </a:lnTo>
                                <a:lnTo>
                                  <a:pt x="6775747" y="1058931"/>
                                </a:lnTo>
                                <a:lnTo>
                                  <a:pt x="6782396" y="1025994"/>
                                </a:lnTo>
                                <a:lnTo>
                                  <a:pt x="6782396" y="84594"/>
                                </a:lnTo>
                                <a:lnTo>
                                  <a:pt x="6775747" y="51665"/>
                                </a:lnTo>
                                <a:lnTo>
                                  <a:pt x="6757614" y="24776"/>
                                </a:lnTo>
                                <a:lnTo>
                                  <a:pt x="6730720" y="6647"/>
                                </a:lnTo>
                                <a:lnTo>
                                  <a:pt x="6697789" y="0"/>
                                </a:lnTo>
                                <a:close/>
                              </a:path>
                            </a:pathLst>
                          </a:custGeom>
                          <a:solidFill>
                            <a:srgbClr val="474747">
                              <a:alpha val="9999"/>
                            </a:srgbClr>
                          </a:solidFill>
                        </wps:spPr>
                        <wps:bodyPr wrap="square" lIns="0" tIns="0" rIns="0" bIns="0" rtlCol="0">
                          <a:prstTxWarp prst="textNoShape">
                            <a:avLst/>
                          </a:prstTxWarp>
                          <a:noAutofit/>
                        </wps:bodyPr>
                      </wps:wsp>
                      <wps:wsp>
                        <wps:cNvPr id="17" name="Graphic 17"/>
                        <wps:cNvSpPr/>
                        <wps:spPr>
                          <a:xfrm>
                            <a:off x="156138" y="340426"/>
                            <a:ext cx="419100" cy="554355"/>
                          </a:xfrm>
                          <a:custGeom>
                            <a:avLst/>
                            <a:gdLst/>
                            <a:ahLst/>
                            <a:cxnLst/>
                            <a:rect l="l" t="t" r="r" b="b"/>
                            <a:pathLst>
                              <a:path w="419100" h="554355">
                                <a:moveTo>
                                  <a:pt x="351739" y="407581"/>
                                </a:moveTo>
                                <a:lnTo>
                                  <a:pt x="348386" y="404228"/>
                                </a:lnTo>
                                <a:lnTo>
                                  <a:pt x="70700" y="404228"/>
                                </a:lnTo>
                                <a:lnTo>
                                  <a:pt x="67348" y="407581"/>
                                </a:lnTo>
                                <a:lnTo>
                                  <a:pt x="67348" y="415836"/>
                                </a:lnTo>
                                <a:lnTo>
                                  <a:pt x="70700" y="419188"/>
                                </a:lnTo>
                                <a:lnTo>
                                  <a:pt x="344258" y="419188"/>
                                </a:lnTo>
                                <a:lnTo>
                                  <a:pt x="348386" y="419188"/>
                                </a:lnTo>
                                <a:lnTo>
                                  <a:pt x="351739" y="415836"/>
                                </a:lnTo>
                                <a:lnTo>
                                  <a:pt x="351739" y="407581"/>
                                </a:lnTo>
                                <a:close/>
                              </a:path>
                              <a:path w="419100" h="554355">
                                <a:moveTo>
                                  <a:pt x="351739" y="272834"/>
                                </a:moveTo>
                                <a:lnTo>
                                  <a:pt x="348386" y="269481"/>
                                </a:lnTo>
                                <a:lnTo>
                                  <a:pt x="70700" y="269481"/>
                                </a:lnTo>
                                <a:lnTo>
                                  <a:pt x="67348" y="272834"/>
                                </a:lnTo>
                                <a:lnTo>
                                  <a:pt x="67348" y="281089"/>
                                </a:lnTo>
                                <a:lnTo>
                                  <a:pt x="70700" y="284441"/>
                                </a:lnTo>
                                <a:lnTo>
                                  <a:pt x="344258" y="284441"/>
                                </a:lnTo>
                                <a:lnTo>
                                  <a:pt x="348386" y="284441"/>
                                </a:lnTo>
                                <a:lnTo>
                                  <a:pt x="351739" y="281089"/>
                                </a:lnTo>
                                <a:lnTo>
                                  <a:pt x="351739" y="272834"/>
                                </a:lnTo>
                                <a:close/>
                              </a:path>
                              <a:path w="419100" h="554355">
                                <a:moveTo>
                                  <a:pt x="351739" y="205498"/>
                                </a:moveTo>
                                <a:lnTo>
                                  <a:pt x="348386" y="202145"/>
                                </a:lnTo>
                                <a:lnTo>
                                  <a:pt x="70700" y="202145"/>
                                </a:lnTo>
                                <a:lnTo>
                                  <a:pt x="67348" y="205498"/>
                                </a:lnTo>
                                <a:lnTo>
                                  <a:pt x="67348" y="213753"/>
                                </a:lnTo>
                                <a:lnTo>
                                  <a:pt x="70700" y="217106"/>
                                </a:lnTo>
                                <a:lnTo>
                                  <a:pt x="344258" y="217106"/>
                                </a:lnTo>
                                <a:lnTo>
                                  <a:pt x="348386" y="217106"/>
                                </a:lnTo>
                                <a:lnTo>
                                  <a:pt x="351739" y="213753"/>
                                </a:lnTo>
                                <a:lnTo>
                                  <a:pt x="351739" y="205498"/>
                                </a:lnTo>
                                <a:close/>
                              </a:path>
                              <a:path w="419100" h="554355">
                                <a:moveTo>
                                  <a:pt x="351751" y="474941"/>
                                </a:moveTo>
                                <a:lnTo>
                                  <a:pt x="348399" y="471589"/>
                                </a:lnTo>
                                <a:lnTo>
                                  <a:pt x="70688" y="471589"/>
                                </a:lnTo>
                                <a:lnTo>
                                  <a:pt x="67335" y="474941"/>
                                </a:lnTo>
                                <a:lnTo>
                                  <a:pt x="67335" y="483196"/>
                                </a:lnTo>
                                <a:lnTo>
                                  <a:pt x="70688" y="486549"/>
                                </a:lnTo>
                                <a:lnTo>
                                  <a:pt x="344271" y="486549"/>
                                </a:lnTo>
                                <a:lnTo>
                                  <a:pt x="348399" y="486549"/>
                                </a:lnTo>
                                <a:lnTo>
                                  <a:pt x="351751" y="483196"/>
                                </a:lnTo>
                                <a:lnTo>
                                  <a:pt x="351751" y="474941"/>
                                </a:lnTo>
                                <a:close/>
                              </a:path>
                              <a:path w="419100" h="554355">
                                <a:moveTo>
                                  <a:pt x="351751" y="340233"/>
                                </a:moveTo>
                                <a:lnTo>
                                  <a:pt x="348399" y="336880"/>
                                </a:lnTo>
                                <a:lnTo>
                                  <a:pt x="70688" y="336880"/>
                                </a:lnTo>
                                <a:lnTo>
                                  <a:pt x="67335" y="340233"/>
                                </a:lnTo>
                                <a:lnTo>
                                  <a:pt x="67335" y="348488"/>
                                </a:lnTo>
                                <a:lnTo>
                                  <a:pt x="70688" y="351840"/>
                                </a:lnTo>
                                <a:lnTo>
                                  <a:pt x="344271" y="351840"/>
                                </a:lnTo>
                                <a:lnTo>
                                  <a:pt x="348399" y="351840"/>
                                </a:lnTo>
                                <a:lnTo>
                                  <a:pt x="351751" y="348488"/>
                                </a:lnTo>
                                <a:lnTo>
                                  <a:pt x="351751" y="340233"/>
                                </a:lnTo>
                                <a:close/>
                              </a:path>
                              <a:path w="419100" h="554355">
                                <a:moveTo>
                                  <a:pt x="419087" y="138125"/>
                                </a:moveTo>
                                <a:lnTo>
                                  <a:pt x="415734" y="134772"/>
                                </a:lnTo>
                                <a:lnTo>
                                  <a:pt x="404126" y="134772"/>
                                </a:lnTo>
                                <a:lnTo>
                                  <a:pt x="404126" y="149733"/>
                                </a:lnTo>
                                <a:lnTo>
                                  <a:pt x="404126" y="538975"/>
                                </a:lnTo>
                                <a:lnTo>
                                  <a:pt x="14960" y="538975"/>
                                </a:lnTo>
                                <a:lnTo>
                                  <a:pt x="14960" y="14960"/>
                                </a:lnTo>
                                <a:lnTo>
                                  <a:pt x="269417" y="14960"/>
                                </a:lnTo>
                                <a:lnTo>
                                  <a:pt x="269417" y="146380"/>
                                </a:lnTo>
                                <a:lnTo>
                                  <a:pt x="272770" y="149733"/>
                                </a:lnTo>
                                <a:lnTo>
                                  <a:pt x="404126" y="149733"/>
                                </a:lnTo>
                                <a:lnTo>
                                  <a:pt x="404126" y="134772"/>
                                </a:lnTo>
                                <a:lnTo>
                                  <a:pt x="284378" y="134772"/>
                                </a:lnTo>
                                <a:lnTo>
                                  <a:pt x="284378" y="14960"/>
                                </a:lnTo>
                                <a:lnTo>
                                  <a:pt x="284378" y="3352"/>
                                </a:lnTo>
                                <a:lnTo>
                                  <a:pt x="281038" y="0"/>
                                </a:lnTo>
                                <a:lnTo>
                                  <a:pt x="3352" y="0"/>
                                </a:lnTo>
                                <a:lnTo>
                                  <a:pt x="0" y="3352"/>
                                </a:lnTo>
                                <a:lnTo>
                                  <a:pt x="0" y="550583"/>
                                </a:lnTo>
                                <a:lnTo>
                                  <a:pt x="3352" y="553935"/>
                                </a:lnTo>
                                <a:lnTo>
                                  <a:pt x="415734" y="553935"/>
                                </a:lnTo>
                                <a:lnTo>
                                  <a:pt x="419087" y="550583"/>
                                </a:lnTo>
                                <a:lnTo>
                                  <a:pt x="419087" y="538975"/>
                                </a:lnTo>
                                <a:lnTo>
                                  <a:pt x="419087" y="138125"/>
                                </a:lnTo>
                                <a:close/>
                              </a:path>
                            </a:pathLst>
                          </a:custGeom>
                          <a:solidFill>
                            <a:srgbClr val="241F21"/>
                          </a:solidFill>
                        </wps:spPr>
                        <wps:bodyPr wrap="square" lIns="0" tIns="0" rIns="0" bIns="0" rtlCol="0">
                          <a:prstTxWarp prst="textNoShape">
                            <a:avLst/>
                          </a:prstTxWarp>
                          <a:noAutofit/>
                        </wps:bodyPr>
                      </wps:wsp>
                      <pic:pic>
                        <pic:nvPicPr>
                          <pic:cNvPr id="18" name="Image 18"/>
                          <pic:cNvPicPr/>
                        </pic:nvPicPr>
                        <pic:blipFill>
                          <a:blip r:embed="rId15" cstate="print"/>
                          <a:stretch>
                            <a:fillRect/>
                          </a:stretch>
                        </pic:blipFill>
                        <pic:spPr>
                          <a:xfrm>
                            <a:off x="425566" y="340417"/>
                            <a:ext cx="150393" cy="149732"/>
                          </a:xfrm>
                          <a:prstGeom prst="rect">
                            <a:avLst/>
                          </a:prstGeom>
                        </pic:spPr>
                      </pic:pic>
                      <wps:wsp>
                        <wps:cNvPr id="19" name="Graphic 19"/>
                        <wps:cNvSpPr/>
                        <wps:spPr>
                          <a:xfrm>
                            <a:off x="326077" y="245062"/>
                            <a:ext cx="419100" cy="554355"/>
                          </a:xfrm>
                          <a:custGeom>
                            <a:avLst/>
                            <a:gdLst/>
                            <a:ahLst/>
                            <a:cxnLst/>
                            <a:rect l="l" t="t" r="r" b="b"/>
                            <a:pathLst>
                              <a:path w="419100" h="554355">
                                <a:moveTo>
                                  <a:pt x="419087" y="140258"/>
                                </a:moveTo>
                                <a:lnTo>
                                  <a:pt x="418299" y="138366"/>
                                </a:lnTo>
                                <a:lnTo>
                                  <a:pt x="404126" y="124193"/>
                                </a:lnTo>
                                <a:lnTo>
                                  <a:pt x="404126" y="145338"/>
                                </a:lnTo>
                                <a:lnTo>
                                  <a:pt x="404126" y="538962"/>
                                </a:lnTo>
                                <a:lnTo>
                                  <a:pt x="249148" y="538962"/>
                                </a:lnTo>
                                <a:lnTo>
                                  <a:pt x="249135" y="486498"/>
                                </a:lnTo>
                                <a:lnTo>
                                  <a:pt x="344322" y="486498"/>
                                </a:lnTo>
                                <a:lnTo>
                                  <a:pt x="348449" y="486498"/>
                                </a:lnTo>
                                <a:lnTo>
                                  <a:pt x="351802" y="483146"/>
                                </a:lnTo>
                                <a:lnTo>
                                  <a:pt x="351802" y="474891"/>
                                </a:lnTo>
                                <a:lnTo>
                                  <a:pt x="348449" y="471538"/>
                                </a:lnTo>
                                <a:lnTo>
                                  <a:pt x="249135" y="471538"/>
                                </a:lnTo>
                                <a:lnTo>
                                  <a:pt x="249135" y="419150"/>
                                </a:lnTo>
                                <a:lnTo>
                                  <a:pt x="344322" y="419150"/>
                                </a:lnTo>
                                <a:lnTo>
                                  <a:pt x="348449" y="419150"/>
                                </a:lnTo>
                                <a:lnTo>
                                  <a:pt x="351802" y="415798"/>
                                </a:lnTo>
                                <a:lnTo>
                                  <a:pt x="351802" y="407543"/>
                                </a:lnTo>
                                <a:lnTo>
                                  <a:pt x="348449" y="404190"/>
                                </a:lnTo>
                                <a:lnTo>
                                  <a:pt x="249135" y="404190"/>
                                </a:lnTo>
                                <a:lnTo>
                                  <a:pt x="249135" y="351790"/>
                                </a:lnTo>
                                <a:lnTo>
                                  <a:pt x="344322" y="351790"/>
                                </a:lnTo>
                                <a:lnTo>
                                  <a:pt x="348449" y="351790"/>
                                </a:lnTo>
                                <a:lnTo>
                                  <a:pt x="351802" y="348437"/>
                                </a:lnTo>
                                <a:lnTo>
                                  <a:pt x="351802" y="340182"/>
                                </a:lnTo>
                                <a:lnTo>
                                  <a:pt x="348449" y="336829"/>
                                </a:lnTo>
                                <a:lnTo>
                                  <a:pt x="249135" y="336829"/>
                                </a:lnTo>
                                <a:lnTo>
                                  <a:pt x="249135" y="235635"/>
                                </a:lnTo>
                                <a:lnTo>
                                  <a:pt x="248348" y="233730"/>
                                </a:lnTo>
                                <a:lnTo>
                                  <a:pt x="110832" y="96151"/>
                                </a:lnTo>
                                <a:lnTo>
                                  <a:pt x="108927" y="95364"/>
                                </a:lnTo>
                                <a:lnTo>
                                  <a:pt x="14960" y="95364"/>
                                </a:lnTo>
                                <a:lnTo>
                                  <a:pt x="14960" y="14947"/>
                                </a:lnTo>
                                <a:lnTo>
                                  <a:pt x="273799" y="14947"/>
                                </a:lnTo>
                                <a:lnTo>
                                  <a:pt x="404126" y="145338"/>
                                </a:lnTo>
                                <a:lnTo>
                                  <a:pt x="404126" y="124193"/>
                                </a:lnTo>
                                <a:lnTo>
                                  <a:pt x="294944" y="14947"/>
                                </a:lnTo>
                                <a:lnTo>
                                  <a:pt x="280784" y="787"/>
                                </a:lnTo>
                                <a:lnTo>
                                  <a:pt x="278879" y="0"/>
                                </a:lnTo>
                                <a:lnTo>
                                  <a:pt x="3352" y="0"/>
                                </a:lnTo>
                                <a:lnTo>
                                  <a:pt x="0" y="3340"/>
                                </a:lnTo>
                                <a:lnTo>
                                  <a:pt x="0" y="106984"/>
                                </a:lnTo>
                                <a:lnTo>
                                  <a:pt x="3352" y="110324"/>
                                </a:lnTo>
                                <a:lnTo>
                                  <a:pt x="103860" y="110324"/>
                                </a:lnTo>
                                <a:lnTo>
                                  <a:pt x="234188" y="240715"/>
                                </a:lnTo>
                                <a:lnTo>
                                  <a:pt x="234188" y="550570"/>
                                </a:lnTo>
                                <a:lnTo>
                                  <a:pt x="237540" y="553923"/>
                                </a:lnTo>
                                <a:lnTo>
                                  <a:pt x="415734" y="553923"/>
                                </a:lnTo>
                                <a:lnTo>
                                  <a:pt x="419087" y="550570"/>
                                </a:lnTo>
                                <a:lnTo>
                                  <a:pt x="419087" y="538962"/>
                                </a:lnTo>
                                <a:lnTo>
                                  <a:pt x="419087" y="140258"/>
                                </a:lnTo>
                                <a:close/>
                              </a:path>
                            </a:pathLst>
                          </a:custGeom>
                          <a:solidFill>
                            <a:srgbClr val="241F21"/>
                          </a:solidFill>
                        </wps:spPr>
                        <wps:bodyPr wrap="square" lIns="0" tIns="0" rIns="0" bIns="0" rtlCol="0">
                          <a:prstTxWarp prst="textNoShape">
                            <a:avLst/>
                          </a:prstTxWarp>
                          <a:noAutofit/>
                        </wps:bodyPr>
                      </wps:wsp>
                      <pic:pic>
                        <pic:nvPicPr>
                          <pic:cNvPr id="20" name="Image 20"/>
                          <pic:cNvPicPr/>
                        </pic:nvPicPr>
                        <pic:blipFill>
                          <a:blip r:embed="rId16" cstate="print"/>
                          <a:stretch>
                            <a:fillRect/>
                          </a:stretch>
                        </pic:blipFill>
                        <pic:spPr>
                          <a:xfrm>
                            <a:off x="595527" y="245045"/>
                            <a:ext cx="150393" cy="149732"/>
                          </a:xfrm>
                          <a:prstGeom prst="rect">
                            <a:avLst/>
                          </a:prstGeom>
                        </pic:spPr>
                      </pic:pic>
                      <wps:wsp>
                        <wps:cNvPr id="21" name="Graphic 21"/>
                        <wps:cNvSpPr/>
                        <wps:spPr>
                          <a:xfrm>
                            <a:off x="532249" y="447183"/>
                            <a:ext cx="146050" cy="82550"/>
                          </a:xfrm>
                          <a:custGeom>
                            <a:avLst/>
                            <a:gdLst/>
                            <a:ahLst/>
                            <a:cxnLst/>
                            <a:rect l="l" t="t" r="r" b="b"/>
                            <a:pathLst>
                              <a:path w="146050" h="82550">
                                <a:moveTo>
                                  <a:pt x="145567" y="3352"/>
                                </a:moveTo>
                                <a:lnTo>
                                  <a:pt x="142214" y="0"/>
                                </a:lnTo>
                                <a:lnTo>
                                  <a:pt x="3352" y="0"/>
                                </a:lnTo>
                                <a:lnTo>
                                  <a:pt x="0" y="3352"/>
                                </a:lnTo>
                                <a:lnTo>
                                  <a:pt x="0" y="11607"/>
                                </a:lnTo>
                                <a:lnTo>
                                  <a:pt x="3352" y="14960"/>
                                </a:lnTo>
                                <a:lnTo>
                                  <a:pt x="138087" y="14960"/>
                                </a:lnTo>
                                <a:lnTo>
                                  <a:pt x="142214" y="14960"/>
                                </a:lnTo>
                                <a:lnTo>
                                  <a:pt x="145567" y="11607"/>
                                </a:lnTo>
                                <a:lnTo>
                                  <a:pt x="145567" y="3352"/>
                                </a:lnTo>
                                <a:close/>
                              </a:path>
                              <a:path w="146050" h="82550">
                                <a:moveTo>
                                  <a:pt x="145630" y="70700"/>
                                </a:moveTo>
                                <a:lnTo>
                                  <a:pt x="142278" y="67348"/>
                                </a:lnTo>
                                <a:lnTo>
                                  <a:pt x="31369" y="67348"/>
                                </a:lnTo>
                                <a:lnTo>
                                  <a:pt x="28016" y="70700"/>
                                </a:lnTo>
                                <a:lnTo>
                                  <a:pt x="28016" y="78955"/>
                                </a:lnTo>
                                <a:lnTo>
                                  <a:pt x="31369" y="82308"/>
                                </a:lnTo>
                                <a:lnTo>
                                  <a:pt x="138150" y="82308"/>
                                </a:lnTo>
                                <a:lnTo>
                                  <a:pt x="142278" y="82308"/>
                                </a:lnTo>
                                <a:lnTo>
                                  <a:pt x="145630" y="78955"/>
                                </a:lnTo>
                                <a:lnTo>
                                  <a:pt x="145630" y="70700"/>
                                </a:lnTo>
                                <a:close/>
                              </a:path>
                            </a:pathLst>
                          </a:custGeom>
                          <a:solidFill>
                            <a:srgbClr val="241F21"/>
                          </a:solidFill>
                        </wps:spPr>
                        <wps:bodyPr wrap="square" lIns="0" tIns="0" rIns="0" bIns="0" rtlCol="0">
                          <a:prstTxWarp prst="textNoShape">
                            <a:avLst/>
                          </a:prstTxWarp>
                          <a:noAutofit/>
                        </wps:bodyPr>
                      </wps:wsp>
                      <wps:wsp>
                        <wps:cNvPr id="22" name="Textbox 22"/>
                        <wps:cNvSpPr txBox="1"/>
                        <wps:spPr>
                          <a:xfrm>
                            <a:off x="0" y="0"/>
                            <a:ext cx="6782434" cy="1110615"/>
                          </a:xfrm>
                          <a:prstGeom prst="rect">
                            <a:avLst/>
                          </a:prstGeom>
                        </wps:spPr>
                        <wps:txbx>
                          <w:txbxContent>
                            <w:p>
                              <w:pPr>
                                <w:spacing w:line="240" w:lineRule="auto" w:before="0"/>
                                <w:rPr>
                                  <w:sz w:val="24"/>
                                </w:rPr>
                              </w:pPr>
                            </w:p>
                            <w:p>
                              <w:pPr>
                                <w:spacing w:line="240" w:lineRule="auto" w:before="258"/>
                                <w:rPr>
                                  <w:sz w:val="24"/>
                                </w:rPr>
                              </w:pPr>
                            </w:p>
                            <w:p>
                              <w:pPr>
                                <w:spacing w:line="244" w:lineRule="auto" w:before="0"/>
                                <w:ind w:left="1600" w:right="84" w:firstLine="0"/>
                                <w:jc w:val="left"/>
                                <w:rPr>
                                  <w:sz w:val="24"/>
                                </w:rPr>
                              </w:pPr>
                              <w:r>
                                <w:rPr>
                                  <w:sz w:val="24"/>
                                </w:rPr>
                                <w:t>Our</w:t>
                              </w:r>
                              <w:r>
                                <w:rPr>
                                  <w:spacing w:val="-12"/>
                                  <w:sz w:val="24"/>
                                </w:rPr>
                                <w:t> </w:t>
                              </w:r>
                              <w:r>
                                <w:rPr>
                                  <w:sz w:val="24"/>
                                </w:rPr>
                                <w:t>compliance</w:t>
                              </w:r>
                              <w:r>
                                <w:rPr>
                                  <w:spacing w:val="-6"/>
                                  <w:sz w:val="24"/>
                                </w:rPr>
                                <w:t> </w:t>
                              </w:r>
                              <w:r>
                                <w:rPr>
                                  <w:sz w:val="24"/>
                                </w:rPr>
                                <w:t>decisions</w:t>
                              </w:r>
                              <w:r>
                                <w:rPr>
                                  <w:spacing w:val="-6"/>
                                  <w:sz w:val="24"/>
                                </w:rPr>
                                <w:t> </w:t>
                              </w:r>
                              <w:r>
                                <w:rPr>
                                  <w:sz w:val="24"/>
                                </w:rPr>
                                <w:t>are</w:t>
                              </w:r>
                              <w:r>
                                <w:rPr>
                                  <w:spacing w:val="-6"/>
                                  <w:sz w:val="24"/>
                                </w:rPr>
                                <w:t> </w:t>
                              </w:r>
                              <w:r>
                                <w:rPr>
                                  <w:sz w:val="24"/>
                                </w:rPr>
                                <w:t>based</w:t>
                              </w:r>
                              <w:r>
                                <w:rPr>
                                  <w:spacing w:val="-6"/>
                                  <w:sz w:val="24"/>
                                </w:rPr>
                                <w:t> </w:t>
                              </w:r>
                              <w:r>
                                <w:rPr>
                                  <w:sz w:val="24"/>
                                </w:rPr>
                                <w:t>on</w:t>
                              </w:r>
                              <w:r>
                                <w:rPr>
                                  <w:spacing w:val="-6"/>
                                  <w:sz w:val="24"/>
                                </w:rPr>
                                <w:t> </w:t>
                              </w:r>
                              <w:r>
                                <w:rPr>
                                  <w:sz w:val="24"/>
                                </w:rPr>
                                <w:t>published</w:t>
                              </w:r>
                              <w:r>
                                <w:rPr>
                                  <w:spacing w:val="-6"/>
                                  <w:sz w:val="24"/>
                                </w:rPr>
                                <w:t> </w:t>
                              </w:r>
                              <w:r>
                                <w:rPr>
                                  <w:sz w:val="24"/>
                                </w:rPr>
                                <w:t>policies,</w:t>
                              </w:r>
                              <w:r>
                                <w:rPr>
                                  <w:spacing w:val="-6"/>
                                  <w:sz w:val="24"/>
                                </w:rPr>
                                <w:t> </w:t>
                              </w:r>
                              <w:r>
                                <w:rPr>
                                  <w:sz w:val="24"/>
                                </w:rPr>
                                <w:t>ensuring</w:t>
                              </w:r>
                              <w:r>
                                <w:rPr>
                                  <w:spacing w:val="-6"/>
                                  <w:sz w:val="24"/>
                                </w:rPr>
                                <w:t> </w:t>
                              </w:r>
                              <w:r>
                                <w:rPr>
                                  <w:sz w:val="24"/>
                                </w:rPr>
                                <w:t>outcomes are predictable and fair. Enforcement actions are transparent and explained, while maintaining confidentiality where required.</w:t>
                              </w:r>
                            </w:p>
                          </w:txbxContent>
                        </wps:txbx>
                        <wps:bodyPr wrap="square" lIns="0" tIns="0" rIns="0" bIns="0" rtlCol="0">
                          <a:noAutofit/>
                        </wps:bodyPr>
                      </wps:wsp>
                      <wps:wsp>
                        <wps:cNvPr id="23" name="Textbox 23"/>
                        <wps:cNvSpPr txBox="1"/>
                        <wps:spPr>
                          <a:xfrm>
                            <a:off x="1016398" y="3"/>
                            <a:ext cx="3467100" cy="432434"/>
                          </a:xfrm>
                          <a:prstGeom prst="rect">
                            <a:avLst/>
                          </a:prstGeom>
                          <a:solidFill>
                            <a:srgbClr val="8ECEED"/>
                          </a:solidFill>
                        </wps:spPr>
                        <wps:txbx>
                          <w:txbxContent>
                            <w:p>
                              <w:pPr>
                                <w:spacing w:before="189"/>
                                <w:ind w:left="80" w:right="0" w:firstLine="0"/>
                                <w:jc w:val="left"/>
                                <w:rPr>
                                  <w:rFonts w:ascii="Raleway Medium"/>
                                  <w:b w:val="0"/>
                                  <w:color w:val="000000"/>
                                  <w:sz w:val="32"/>
                                </w:rPr>
                              </w:pPr>
                              <w:r>
                                <w:rPr>
                                  <w:rFonts w:ascii="Raleway Medium"/>
                                  <w:b w:val="0"/>
                                  <w:color w:val="000000"/>
                                  <w:sz w:val="32"/>
                                </w:rPr>
                                <w:t>Consistency</w:t>
                              </w:r>
                              <w:r>
                                <w:rPr>
                                  <w:rFonts w:ascii="Raleway Medium"/>
                                  <w:b w:val="0"/>
                                  <w:color w:val="000000"/>
                                  <w:spacing w:val="-12"/>
                                  <w:sz w:val="32"/>
                                </w:rPr>
                                <w:t> </w:t>
                              </w:r>
                              <w:r>
                                <w:rPr>
                                  <w:rFonts w:ascii="Raleway Medium"/>
                                  <w:b w:val="0"/>
                                  <w:color w:val="000000"/>
                                  <w:sz w:val="32"/>
                                </w:rPr>
                                <w:t>and</w:t>
                              </w:r>
                              <w:r>
                                <w:rPr>
                                  <w:rFonts w:ascii="Raleway Medium"/>
                                  <w:b w:val="0"/>
                                  <w:color w:val="000000"/>
                                  <w:spacing w:val="-3"/>
                                  <w:sz w:val="32"/>
                                </w:rPr>
                                <w:t> </w:t>
                              </w:r>
                              <w:r>
                                <w:rPr>
                                  <w:rFonts w:ascii="Raleway Medium"/>
                                  <w:b w:val="0"/>
                                  <w:color w:val="000000"/>
                                  <w:spacing w:val="-2"/>
                                  <w:sz w:val="32"/>
                                </w:rPr>
                                <w:t>Fairness</w:t>
                              </w:r>
                            </w:p>
                          </w:txbxContent>
                        </wps:txbx>
                        <wps:bodyPr wrap="square" lIns="0" tIns="0" rIns="0" bIns="0" rtlCol="0">
                          <a:noAutofit/>
                        </wps:bodyPr>
                      </wps:wsp>
                    </wpg:wgp>
                  </a:graphicData>
                </a:graphic>
              </wp:anchor>
            </w:drawing>
          </mc:Choice>
          <mc:Fallback>
            <w:pict>
              <v:group style="position:absolute;margin-left:30.614599pt;margin-top:15.21418pt;width:534.050pt;height:87.45pt;mso-position-horizontal-relative:page;mso-position-vertical-relative:paragraph;z-index:-15726592;mso-wrap-distance-left:0;mso-wrap-distance-right:0" id="docshapegroup15" coordorigin="612,304" coordsize="10681,1749">
                <v:shape style="position:absolute;left:612;top:304;width:10681;height:1749" id="docshape16" coordorigin="612,304" coordsize="10681,1749" path="m11160,304l746,304,694,315,651,343,623,386,612,438,612,1920,623,1972,651,2014,694,2043,746,2053,11160,2053,11212,2043,11254,2014,11283,1972,11293,1920,11293,438,11283,386,11254,343,11212,315,11160,304xe" filled="true" fillcolor="#474747" stroked="false">
                  <v:path arrowok="t"/>
                  <v:fill opacity="6553f" type="solid"/>
                </v:shape>
                <v:shape style="position:absolute;left:858;top:840;width:660;height:873" id="docshape17" coordorigin="858,840" coordsize="660,873" path="m1412,1482l1407,1477,970,1477,964,1482,964,1495,970,1501,1400,1501,1407,1501,1412,1495,1412,1482xm1412,1270l1407,1265,970,1265,964,1270,964,1283,970,1288,1400,1288,1407,1288,1412,1283,1412,1270xm1412,1164l1407,1159,970,1159,964,1164,964,1177,970,1182,1400,1182,1407,1182,1412,1177,1412,1164xm1412,1588l1407,1583,970,1583,964,1588,964,1601,970,1607,1400,1607,1407,1607,1412,1601,1412,1588xm1412,1376l1407,1371,970,1371,964,1376,964,1389,970,1394,1400,1394,1407,1394,1412,1389,1412,1376xm1518,1058l1513,1053,1495,1053,1495,1076,1495,1689,882,1689,882,864,1282,864,1282,1071,1288,1076,1495,1076,1495,1053,1306,1053,1306,864,1306,846,1301,840,863,840,858,846,858,1707,863,1713,1513,1713,1518,1707,1518,1689,1518,1058xe" filled="true" fillcolor="#241f21" stroked="false">
                  <v:path arrowok="t"/>
                  <v:fill type="solid"/>
                </v:shape>
                <v:shape style="position:absolute;left:1282;top:840;width:237;height:236" type="#_x0000_t75" id="docshape18" stroked="false">
                  <v:imagedata r:id="rId15" o:title=""/>
                </v:shape>
                <v:shape style="position:absolute;left:1125;top:690;width:660;height:873" id="docshape19" coordorigin="1126,690" coordsize="660,873" path="m1786,911l1785,908,1762,886,1762,919,1762,1539,1518,1539,1518,1456,1668,1456,1675,1456,1680,1451,1680,1438,1675,1433,1518,1433,1518,1350,1668,1350,1675,1350,1680,1345,1680,1332,1675,1327,1518,1327,1518,1244,1668,1244,1675,1244,1680,1239,1680,1226,1675,1221,1518,1221,1518,1061,1517,1058,1300,842,1297,840,1149,840,1149,714,1557,714,1762,919,1762,886,1590,714,1568,691,1565,690,1131,690,1126,695,1126,859,1131,864,1289,864,1495,1069,1495,1557,1500,1563,1781,1563,1786,1557,1786,1539,1786,911xe" filled="true" fillcolor="#241f21" stroked="false">
                  <v:path arrowok="t"/>
                  <v:fill type="solid"/>
                </v:shape>
                <v:shape style="position:absolute;left:1550;top:690;width:237;height:236" type="#_x0000_t75" id="docshape20" stroked="false">
                  <v:imagedata r:id="rId16" o:title=""/>
                </v:shape>
                <v:shape style="position:absolute;left:1450;top:1008;width:230;height:130" id="docshape21" coordorigin="1450,1009" coordsize="230,130" path="m1680,1014l1674,1009,1456,1009,1450,1014,1450,1027,1456,1032,1668,1032,1674,1032,1680,1027,1680,1014xm1680,1120l1675,1115,1500,1115,1495,1120,1495,1133,1500,1138,1668,1138,1675,1138,1680,1133,1680,1120xe" filled="true" fillcolor="#241f21" stroked="false">
                  <v:path arrowok="t"/>
                  <v:fill type="solid"/>
                </v:shape>
                <v:shape style="position:absolute;left:612;top:304;width:10681;height:1749" type="#_x0000_t202" id="docshape22" filled="false" stroked="false">
                  <v:textbox inset="0,0,0,0">
                    <w:txbxContent>
                      <w:p>
                        <w:pPr>
                          <w:spacing w:line="240" w:lineRule="auto" w:before="0"/>
                          <w:rPr>
                            <w:sz w:val="24"/>
                          </w:rPr>
                        </w:pPr>
                      </w:p>
                      <w:p>
                        <w:pPr>
                          <w:spacing w:line="240" w:lineRule="auto" w:before="258"/>
                          <w:rPr>
                            <w:sz w:val="24"/>
                          </w:rPr>
                        </w:pPr>
                      </w:p>
                      <w:p>
                        <w:pPr>
                          <w:spacing w:line="244" w:lineRule="auto" w:before="0"/>
                          <w:ind w:left="1600" w:right="84" w:firstLine="0"/>
                          <w:jc w:val="left"/>
                          <w:rPr>
                            <w:sz w:val="24"/>
                          </w:rPr>
                        </w:pPr>
                        <w:r>
                          <w:rPr>
                            <w:sz w:val="24"/>
                          </w:rPr>
                          <w:t>Our</w:t>
                        </w:r>
                        <w:r>
                          <w:rPr>
                            <w:spacing w:val="-12"/>
                            <w:sz w:val="24"/>
                          </w:rPr>
                          <w:t> </w:t>
                        </w:r>
                        <w:r>
                          <w:rPr>
                            <w:sz w:val="24"/>
                          </w:rPr>
                          <w:t>compliance</w:t>
                        </w:r>
                        <w:r>
                          <w:rPr>
                            <w:spacing w:val="-6"/>
                            <w:sz w:val="24"/>
                          </w:rPr>
                          <w:t> </w:t>
                        </w:r>
                        <w:r>
                          <w:rPr>
                            <w:sz w:val="24"/>
                          </w:rPr>
                          <w:t>decisions</w:t>
                        </w:r>
                        <w:r>
                          <w:rPr>
                            <w:spacing w:val="-6"/>
                            <w:sz w:val="24"/>
                          </w:rPr>
                          <w:t> </w:t>
                        </w:r>
                        <w:r>
                          <w:rPr>
                            <w:sz w:val="24"/>
                          </w:rPr>
                          <w:t>are</w:t>
                        </w:r>
                        <w:r>
                          <w:rPr>
                            <w:spacing w:val="-6"/>
                            <w:sz w:val="24"/>
                          </w:rPr>
                          <w:t> </w:t>
                        </w:r>
                        <w:r>
                          <w:rPr>
                            <w:sz w:val="24"/>
                          </w:rPr>
                          <w:t>based</w:t>
                        </w:r>
                        <w:r>
                          <w:rPr>
                            <w:spacing w:val="-6"/>
                            <w:sz w:val="24"/>
                          </w:rPr>
                          <w:t> </w:t>
                        </w:r>
                        <w:r>
                          <w:rPr>
                            <w:sz w:val="24"/>
                          </w:rPr>
                          <w:t>on</w:t>
                        </w:r>
                        <w:r>
                          <w:rPr>
                            <w:spacing w:val="-6"/>
                            <w:sz w:val="24"/>
                          </w:rPr>
                          <w:t> </w:t>
                        </w:r>
                        <w:r>
                          <w:rPr>
                            <w:sz w:val="24"/>
                          </w:rPr>
                          <w:t>published</w:t>
                        </w:r>
                        <w:r>
                          <w:rPr>
                            <w:spacing w:val="-6"/>
                            <w:sz w:val="24"/>
                          </w:rPr>
                          <w:t> </w:t>
                        </w:r>
                        <w:r>
                          <w:rPr>
                            <w:sz w:val="24"/>
                          </w:rPr>
                          <w:t>policies,</w:t>
                        </w:r>
                        <w:r>
                          <w:rPr>
                            <w:spacing w:val="-6"/>
                            <w:sz w:val="24"/>
                          </w:rPr>
                          <w:t> </w:t>
                        </w:r>
                        <w:r>
                          <w:rPr>
                            <w:sz w:val="24"/>
                          </w:rPr>
                          <w:t>ensuring</w:t>
                        </w:r>
                        <w:r>
                          <w:rPr>
                            <w:spacing w:val="-6"/>
                            <w:sz w:val="24"/>
                          </w:rPr>
                          <w:t> </w:t>
                        </w:r>
                        <w:r>
                          <w:rPr>
                            <w:sz w:val="24"/>
                          </w:rPr>
                          <w:t>outcomes are predictable and fair. Enforcement actions are transparent and explained, while maintaining confidentiality where required.</w:t>
                        </w:r>
                      </w:p>
                    </w:txbxContent>
                  </v:textbox>
                  <w10:wrap type="none"/>
                </v:shape>
                <v:shape style="position:absolute;left:2212;top:304;width:5460;height:681" type="#_x0000_t202" id="docshape23" filled="true" fillcolor="#8eceed" stroked="false">
                  <v:textbox inset="0,0,0,0">
                    <w:txbxContent>
                      <w:p>
                        <w:pPr>
                          <w:spacing w:before="189"/>
                          <w:ind w:left="80" w:right="0" w:firstLine="0"/>
                          <w:jc w:val="left"/>
                          <w:rPr>
                            <w:rFonts w:ascii="Raleway Medium"/>
                            <w:b w:val="0"/>
                            <w:color w:val="000000"/>
                            <w:sz w:val="32"/>
                          </w:rPr>
                        </w:pPr>
                        <w:r>
                          <w:rPr>
                            <w:rFonts w:ascii="Raleway Medium"/>
                            <w:b w:val="0"/>
                            <w:color w:val="000000"/>
                            <w:sz w:val="32"/>
                          </w:rPr>
                          <w:t>Consistency</w:t>
                        </w:r>
                        <w:r>
                          <w:rPr>
                            <w:rFonts w:ascii="Raleway Medium"/>
                            <w:b w:val="0"/>
                            <w:color w:val="000000"/>
                            <w:spacing w:val="-12"/>
                            <w:sz w:val="32"/>
                          </w:rPr>
                          <w:t> </w:t>
                        </w:r>
                        <w:r>
                          <w:rPr>
                            <w:rFonts w:ascii="Raleway Medium"/>
                            <w:b w:val="0"/>
                            <w:color w:val="000000"/>
                            <w:sz w:val="32"/>
                          </w:rPr>
                          <w:t>and</w:t>
                        </w:r>
                        <w:r>
                          <w:rPr>
                            <w:rFonts w:ascii="Raleway Medium"/>
                            <w:b w:val="0"/>
                            <w:color w:val="000000"/>
                            <w:spacing w:val="-3"/>
                            <w:sz w:val="32"/>
                          </w:rPr>
                          <w:t> </w:t>
                        </w:r>
                        <w:r>
                          <w:rPr>
                            <w:rFonts w:ascii="Raleway Medium"/>
                            <w:b w:val="0"/>
                            <w:color w:val="000000"/>
                            <w:spacing w:val="-2"/>
                            <w:sz w:val="32"/>
                          </w:rPr>
                          <w:t>Fairness</w:t>
                        </w:r>
                      </w:p>
                    </w:txbxContent>
                  </v:textbox>
                  <v:fill type="solid"/>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590400">
                <wp:simplePos x="0" y="0"/>
                <wp:positionH relativeFrom="page">
                  <wp:posOffset>388805</wp:posOffset>
                </wp:positionH>
                <wp:positionV relativeFrom="paragraph">
                  <wp:posOffset>1425415</wp:posOffset>
                </wp:positionV>
                <wp:extent cx="6782434" cy="1110615"/>
                <wp:effectExtent l="0" t="0" r="0" b="0"/>
                <wp:wrapTopAndBottom/>
                <wp:docPr id="24" name="Group 24"/>
                <wp:cNvGraphicFramePr>
                  <a:graphicFrameLocks/>
                </wp:cNvGraphicFramePr>
                <a:graphic>
                  <a:graphicData uri="http://schemas.microsoft.com/office/word/2010/wordprocessingGroup">
                    <wpg:wgp>
                      <wpg:cNvPr id="24" name="Group 24"/>
                      <wpg:cNvGrpSpPr/>
                      <wpg:grpSpPr>
                        <a:xfrm>
                          <a:off x="0" y="0"/>
                          <a:ext cx="6782434" cy="1110615"/>
                          <a:chExt cx="6782434" cy="1110615"/>
                        </a:xfrm>
                      </wpg:grpSpPr>
                      <wps:wsp>
                        <wps:cNvPr id="25" name="Graphic 25"/>
                        <wps:cNvSpPr/>
                        <wps:spPr>
                          <a:xfrm>
                            <a:off x="0" y="5"/>
                            <a:ext cx="6782434" cy="1110615"/>
                          </a:xfrm>
                          <a:custGeom>
                            <a:avLst/>
                            <a:gdLst/>
                            <a:ahLst/>
                            <a:cxnLst/>
                            <a:rect l="l" t="t" r="r" b="b"/>
                            <a:pathLst>
                              <a:path w="6782434" h="1110615">
                                <a:moveTo>
                                  <a:pt x="6697789" y="0"/>
                                </a:moveTo>
                                <a:lnTo>
                                  <a:pt x="84594" y="0"/>
                                </a:lnTo>
                                <a:lnTo>
                                  <a:pt x="51665" y="6647"/>
                                </a:lnTo>
                                <a:lnTo>
                                  <a:pt x="24776" y="24776"/>
                                </a:lnTo>
                                <a:lnTo>
                                  <a:pt x="6647" y="51665"/>
                                </a:lnTo>
                                <a:lnTo>
                                  <a:pt x="0" y="84594"/>
                                </a:lnTo>
                                <a:lnTo>
                                  <a:pt x="0" y="1025994"/>
                                </a:lnTo>
                                <a:lnTo>
                                  <a:pt x="6647" y="1058931"/>
                                </a:lnTo>
                                <a:lnTo>
                                  <a:pt x="24776" y="1085824"/>
                                </a:lnTo>
                                <a:lnTo>
                                  <a:pt x="51665" y="1103954"/>
                                </a:lnTo>
                                <a:lnTo>
                                  <a:pt x="84594" y="1110602"/>
                                </a:lnTo>
                                <a:lnTo>
                                  <a:pt x="6697789" y="1110602"/>
                                </a:lnTo>
                                <a:lnTo>
                                  <a:pt x="6730720" y="1103954"/>
                                </a:lnTo>
                                <a:lnTo>
                                  <a:pt x="6757614" y="1085824"/>
                                </a:lnTo>
                                <a:lnTo>
                                  <a:pt x="6775747" y="1058931"/>
                                </a:lnTo>
                                <a:lnTo>
                                  <a:pt x="6782396" y="1025994"/>
                                </a:lnTo>
                                <a:lnTo>
                                  <a:pt x="6782396" y="84594"/>
                                </a:lnTo>
                                <a:lnTo>
                                  <a:pt x="6775747" y="51665"/>
                                </a:lnTo>
                                <a:lnTo>
                                  <a:pt x="6757614" y="24776"/>
                                </a:lnTo>
                                <a:lnTo>
                                  <a:pt x="6730720" y="6647"/>
                                </a:lnTo>
                                <a:lnTo>
                                  <a:pt x="6697789" y="0"/>
                                </a:lnTo>
                                <a:close/>
                              </a:path>
                            </a:pathLst>
                          </a:custGeom>
                          <a:solidFill>
                            <a:srgbClr val="474747">
                              <a:alpha val="9999"/>
                            </a:srgbClr>
                          </a:solidFill>
                        </wps:spPr>
                        <wps:bodyPr wrap="square" lIns="0" tIns="0" rIns="0" bIns="0" rtlCol="0">
                          <a:prstTxWarp prst="textNoShape">
                            <a:avLst/>
                          </a:prstTxWarp>
                          <a:noAutofit/>
                        </wps:bodyPr>
                      </wps:wsp>
                      <wps:wsp>
                        <wps:cNvPr id="26" name="Graphic 26"/>
                        <wps:cNvSpPr/>
                        <wps:spPr>
                          <a:xfrm>
                            <a:off x="132388" y="320825"/>
                            <a:ext cx="702310" cy="557530"/>
                          </a:xfrm>
                          <a:custGeom>
                            <a:avLst/>
                            <a:gdLst/>
                            <a:ahLst/>
                            <a:cxnLst/>
                            <a:rect l="l" t="t" r="r" b="b"/>
                            <a:pathLst>
                              <a:path w="702310" h="557530">
                                <a:moveTo>
                                  <a:pt x="360070" y="528320"/>
                                </a:moveTo>
                                <a:lnTo>
                                  <a:pt x="330873" y="528320"/>
                                </a:lnTo>
                                <a:lnTo>
                                  <a:pt x="337908" y="537210"/>
                                </a:lnTo>
                                <a:lnTo>
                                  <a:pt x="341922" y="541020"/>
                                </a:lnTo>
                                <a:lnTo>
                                  <a:pt x="345833" y="544830"/>
                                </a:lnTo>
                                <a:lnTo>
                                  <a:pt x="367464" y="557530"/>
                                </a:lnTo>
                                <a:lnTo>
                                  <a:pt x="390480" y="557530"/>
                                </a:lnTo>
                                <a:lnTo>
                                  <a:pt x="411020" y="547370"/>
                                </a:lnTo>
                                <a:lnTo>
                                  <a:pt x="418120" y="537210"/>
                                </a:lnTo>
                                <a:lnTo>
                                  <a:pt x="372719" y="537210"/>
                                </a:lnTo>
                                <a:lnTo>
                                  <a:pt x="367372" y="534670"/>
                                </a:lnTo>
                                <a:lnTo>
                                  <a:pt x="360070" y="528320"/>
                                </a:lnTo>
                                <a:close/>
                              </a:path>
                              <a:path w="702310" h="557530">
                                <a:moveTo>
                                  <a:pt x="15189" y="180340"/>
                                </a:moveTo>
                                <a:lnTo>
                                  <a:pt x="9677" y="180340"/>
                                </a:lnTo>
                                <a:lnTo>
                                  <a:pt x="0" y="189229"/>
                                </a:lnTo>
                                <a:lnTo>
                                  <a:pt x="53" y="190500"/>
                                </a:lnTo>
                                <a:lnTo>
                                  <a:pt x="161" y="193040"/>
                                </a:lnTo>
                                <a:lnTo>
                                  <a:pt x="215" y="194309"/>
                                </a:lnTo>
                                <a:lnTo>
                                  <a:pt x="4991" y="201929"/>
                                </a:lnTo>
                                <a:lnTo>
                                  <a:pt x="6413" y="203200"/>
                                </a:lnTo>
                                <a:lnTo>
                                  <a:pt x="54392" y="251459"/>
                                </a:lnTo>
                                <a:lnTo>
                                  <a:pt x="72644" y="270509"/>
                                </a:lnTo>
                                <a:lnTo>
                                  <a:pt x="74028" y="273050"/>
                                </a:lnTo>
                                <a:lnTo>
                                  <a:pt x="75031" y="276859"/>
                                </a:lnTo>
                                <a:lnTo>
                                  <a:pt x="77996" y="287020"/>
                                </a:lnTo>
                                <a:lnTo>
                                  <a:pt x="81449" y="295909"/>
                                </a:lnTo>
                                <a:lnTo>
                                  <a:pt x="85577" y="306070"/>
                                </a:lnTo>
                                <a:lnTo>
                                  <a:pt x="90563" y="314959"/>
                                </a:lnTo>
                                <a:lnTo>
                                  <a:pt x="94234" y="321309"/>
                                </a:lnTo>
                                <a:lnTo>
                                  <a:pt x="93408" y="323850"/>
                                </a:lnTo>
                                <a:lnTo>
                                  <a:pt x="88988" y="330200"/>
                                </a:lnTo>
                                <a:lnTo>
                                  <a:pt x="77805" y="351790"/>
                                </a:lnTo>
                                <a:lnTo>
                                  <a:pt x="77895" y="354330"/>
                                </a:lnTo>
                                <a:lnTo>
                                  <a:pt x="77940" y="355600"/>
                                </a:lnTo>
                                <a:lnTo>
                                  <a:pt x="78030" y="358140"/>
                                </a:lnTo>
                                <a:lnTo>
                                  <a:pt x="78074" y="359410"/>
                                </a:lnTo>
                                <a:lnTo>
                                  <a:pt x="78164" y="361950"/>
                                </a:lnTo>
                                <a:lnTo>
                                  <a:pt x="78254" y="364490"/>
                                </a:lnTo>
                                <a:lnTo>
                                  <a:pt x="78344" y="367030"/>
                                </a:lnTo>
                                <a:lnTo>
                                  <a:pt x="78434" y="369570"/>
                                </a:lnTo>
                                <a:lnTo>
                                  <a:pt x="78524" y="372110"/>
                                </a:lnTo>
                                <a:lnTo>
                                  <a:pt x="78614" y="374650"/>
                                </a:lnTo>
                                <a:lnTo>
                                  <a:pt x="90265" y="394970"/>
                                </a:lnTo>
                                <a:lnTo>
                                  <a:pt x="111607" y="407670"/>
                                </a:lnTo>
                                <a:lnTo>
                                  <a:pt x="118732" y="408940"/>
                                </a:lnTo>
                                <a:lnTo>
                                  <a:pt x="122301" y="411480"/>
                                </a:lnTo>
                                <a:lnTo>
                                  <a:pt x="132024" y="452120"/>
                                </a:lnTo>
                                <a:lnTo>
                                  <a:pt x="165442" y="467359"/>
                                </a:lnTo>
                                <a:lnTo>
                                  <a:pt x="170268" y="467359"/>
                                </a:lnTo>
                                <a:lnTo>
                                  <a:pt x="172694" y="468630"/>
                                </a:lnTo>
                                <a:lnTo>
                                  <a:pt x="190780" y="508000"/>
                                </a:lnTo>
                                <a:lnTo>
                                  <a:pt x="207788" y="516890"/>
                                </a:lnTo>
                                <a:lnTo>
                                  <a:pt x="234200" y="516890"/>
                                </a:lnTo>
                                <a:lnTo>
                                  <a:pt x="236105" y="518159"/>
                                </a:lnTo>
                                <a:lnTo>
                                  <a:pt x="238150" y="523240"/>
                                </a:lnTo>
                                <a:lnTo>
                                  <a:pt x="251726" y="543560"/>
                                </a:lnTo>
                                <a:lnTo>
                                  <a:pt x="271483" y="553720"/>
                                </a:lnTo>
                                <a:lnTo>
                                  <a:pt x="293880" y="553720"/>
                                </a:lnTo>
                                <a:lnTo>
                                  <a:pt x="315379" y="542290"/>
                                </a:lnTo>
                                <a:lnTo>
                                  <a:pt x="318693" y="539750"/>
                                </a:lnTo>
                                <a:lnTo>
                                  <a:pt x="321932" y="535940"/>
                                </a:lnTo>
                                <a:lnTo>
                                  <a:pt x="324416" y="533400"/>
                                </a:lnTo>
                                <a:lnTo>
                                  <a:pt x="280598" y="533400"/>
                                </a:lnTo>
                                <a:lnTo>
                                  <a:pt x="273126" y="530860"/>
                                </a:lnTo>
                                <a:lnTo>
                                  <a:pt x="264210" y="527050"/>
                                </a:lnTo>
                                <a:lnTo>
                                  <a:pt x="258660" y="520700"/>
                                </a:lnTo>
                                <a:lnTo>
                                  <a:pt x="256946" y="505459"/>
                                </a:lnTo>
                                <a:lnTo>
                                  <a:pt x="257860" y="500380"/>
                                </a:lnTo>
                                <a:lnTo>
                                  <a:pt x="261912" y="496570"/>
                                </a:lnTo>
                                <a:lnTo>
                                  <a:pt x="263224" y="495300"/>
                                </a:lnTo>
                                <a:lnTo>
                                  <a:pt x="212775" y="495300"/>
                                </a:lnTo>
                                <a:lnTo>
                                  <a:pt x="206389" y="492759"/>
                                </a:lnTo>
                                <a:lnTo>
                                  <a:pt x="201205" y="487680"/>
                                </a:lnTo>
                                <a:lnTo>
                                  <a:pt x="197243" y="481330"/>
                                </a:lnTo>
                                <a:lnTo>
                                  <a:pt x="194839" y="474980"/>
                                </a:lnTo>
                                <a:lnTo>
                                  <a:pt x="194615" y="469900"/>
                                </a:lnTo>
                                <a:lnTo>
                                  <a:pt x="194503" y="467359"/>
                                </a:lnTo>
                                <a:lnTo>
                                  <a:pt x="196354" y="461009"/>
                                </a:lnTo>
                                <a:lnTo>
                                  <a:pt x="200507" y="454659"/>
                                </a:lnTo>
                                <a:lnTo>
                                  <a:pt x="207067" y="448309"/>
                                </a:lnTo>
                                <a:lnTo>
                                  <a:pt x="209328" y="445770"/>
                                </a:lnTo>
                                <a:lnTo>
                                  <a:pt x="171411" y="445770"/>
                                </a:lnTo>
                                <a:lnTo>
                                  <a:pt x="163893" y="444500"/>
                                </a:lnTo>
                                <a:lnTo>
                                  <a:pt x="141782" y="412750"/>
                                </a:lnTo>
                                <a:lnTo>
                                  <a:pt x="144310" y="406400"/>
                                </a:lnTo>
                                <a:lnTo>
                                  <a:pt x="163888" y="387350"/>
                                </a:lnTo>
                                <a:lnTo>
                                  <a:pt x="123229" y="387350"/>
                                </a:lnTo>
                                <a:lnTo>
                                  <a:pt x="114467" y="384810"/>
                                </a:lnTo>
                                <a:lnTo>
                                  <a:pt x="106311" y="379730"/>
                                </a:lnTo>
                                <a:lnTo>
                                  <a:pt x="100864" y="372110"/>
                                </a:lnTo>
                                <a:lnTo>
                                  <a:pt x="98555" y="363220"/>
                                </a:lnTo>
                                <a:lnTo>
                                  <a:pt x="99517" y="354330"/>
                                </a:lnTo>
                                <a:lnTo>
                                  <a:pt x="103886" y="345440"/>
                                </a:lnTo>
                                <a:lnTo>
                                  <a:pt x="110011" y="337820"/>
                                </a:lnTo>
                                <a:lnTo>
                                  <a:pt x="116638" y="331470"/>
                                </a:lnTo>
                                <a:lnTo>
                                  <a:pt x="130390" y="318770"/>
                                </a:lnTo>
                                <a:lnTo>
                                  <a:pt x="142070" y="307340"/>
                                </a:lnTo>
                                <a:lnTo>
                                  <a:pt x="143305" y="306070"/>
                                </a:lnTo>
                                <a:lnTo>
                                  <a:pt x="109905" y="306070"/>
                                </a:lnTo>
                                <a:lnTo>
                                  <a:pt x="107556" y="300990"/>
                                </a:lnTo>
                                <a:lnTo>
                                  <a:pt x="94272" y="261620"/>
                                </a:lnTo>
                                <a:lnTo>
                                  <a:pt x="91846" y="257809"/>
                                </a:lnTo>
                                <a:lnTo>
                                  <a:pt x="87985" y="254000"/>
                                </a:lnTo>
                                <a:lnTo>
                                  <a:pt x="78382" y="243840"/>
                                </a:lnTo>
                                <a:lnTo>
                                  <a:pt x="68854" y="234950"/>
                                </a:lnTo>
                                <a:lnTo>
                                  <a:pt x="49809" y="214629"/>
                                </a:lnTo>
                                <a:lnTo>
                                  <a:pt x="35012" y="199390"/>
                                </a:lnTo>
                                <a:lnTo>
                                  <a:pt x="27558" y="193040"/>
                                </a:lnTo>
                                <a:lnTo>
                                  <a:pt x="20053" y="185420"/>
                                </a:lnTo>
                                <a:lnTo>
                                  <a:pt x="15189" y="180340"/>
                                </a:lnTo>
                                <a:close/>
                              </a:path>
                              <a:path w="702310" h="557530">
                                <a:moveTo>
                                  <a:pt x="411739" y="480059"/>
                                </a:moveTo>
                                <a:lnTo>
                                  <a:pt x="380936" y="480059"/>
                                </a:lnTo>
                                <a:lnTo>
                                  <a:pt x="389001" y="488950"/>
                                </a:lnTo>
                                <a:lnTo>
                                  <a:pt x="394169" y="494030"/>
                                </a:lnTo>
                                <a:lnTo>
                                  <a:pt x="399046" y="499109"/>
                                </a:lnTo>
                                <a:lnTo>
                                  <a:pt x="404392" y="506730"/>
                                </a:lnTo>
                                <a:lnTo>
                                  <a:pt x="405804" y="515620"/>
                                </a:lnTo>
                                <a:lnTo>
                                  <a:pt x="403324" y="523240"/>
                                </a:lnTo>
                                <a:lnTo>
                                  <a:pt x="396989" y="530860"/>
                                </a:lnTo>
                                <a:lnTo>
                                  <a:pt x="391807" y="535940"/>
                                </a:lnTo>
                                <a:lnTo>
                                  <a:pt x="385813" y="537210"/>
                                </a:lnTo>
                                <a:lnTo>
                                  <a:pt x="418120" y="537210"/>
                                </a:lnTo>
                                <a:lnTo>
                                  <a:pt x="425221" y="527050"/>
                                </a:lnTo>
                                <a:lnTo>
                                  <a:pt x="426783" y="523240"/>
                                </a:lnTo>
                                <a:lnTo>
                                  <a:pt x="428231" y="521970"/>
                                </a:lnTo>
                                <a:lnTo>
                                  <a:pt x="454069" y="521970"/>
                                </a:lnTo>
                                <a:lnTo>
                                  <a:pt x="471512" y="514350"/>
                                </a:lnTo>
                                <a:lnTo>
                                  <a:pt x="482928" y="501650"/>
                                </a:lnTo>
                                <a:lnTo>
                                  <a:pt x="440019" y="501650"/>
                                </a:lnTo>
                                <a:lnTo>
                                  <a:pt x="433939" y="500380"/>
                                </a:lnTo>
                                <a:lnTo>
                                  <a:pt x="428403" y="496570"/>
                                </a:lnTo>
                                <a:lnTo>
                                  <a:pt x="423392" y="492759"/>
                                </a:lnTo>
                                <a:lnTo>
                                  <a:pt x="411739" y="480059"/>
                                </a:lnTo>
                                <a:close/>
                              </a:path>
                              <a:path w="702310" h="557530">
                                <a:moveTo>
                                  <a:pt x="385157" y="422909"/>
                                </a:moveTo>
                                <a:lnTo>
                                  <a:pt x="348710" y="422909"/>
                                </a:lnTo>
                                <a:lnTo>
                                  <a:pt x="357977" y="426720"/>
                                </a:lnTo>
                                <a:lnTo>
                                  <a:pt x="365823" y="433070"/>
                                </a:lnTo>
                                <a:lnTo>
                                  <a:pt x="369404" y="436880"/>
                                </a:lnTo>
                                <a:lnTo>
                                  <a:pt x="370395" y="441959"/>
                                </a:lnTo>
                                <a:lnTo>
                                  <a:pt x="370408" y="452120"/>
                                </a:lnTo>
                                <a:lnTo>
                                  <a:pt x="370522" y="454659"/>
                                </a:lnTo>
                                <a:lnTo>
                                  <a:pt x="368198" y="461009"/>
                                </a:lnTo>
                                <a:lnTo>
                                  <a:pt x="347545" y="480059"/>
                                </a:lnTo>
                                <a:lnTo>
                                  <a:pt x="300647" y="525780"/>
                                </a:lnTo>
                                <a:lnTo>
                                  <a:pt x="294461" y="529590"/>
                                </a:lnTo>
                                <a:lnTo>
                                  <a:pt x="287743" y="532130"/>
                                </a:lnTo>
                                <a:lnTo>
                                  <a:pt x="280598" y="533400"/>
                                </a:lnTo>
                                <a:lnTo>
                                  <a:pt x="324416" y="533400"/>
                                </a:lnTo>
                                <a:lnTo>
                                  <a:pt x="328142" y="529590"/>
                                </a:lnTo>
                                <a:lnTo>
                                  <a:pt x="330873" y="528320"/>
                                </a:lnTo>
                                <a:lnTo>
                                  <a:pt x="360070" y="528320"/>
                                </a:lnTo>
                                <a:lnTo>
                                  <a:pt x="358609" y="527050"/>
                                </a:lnTo>
                                <a:lnTo>
                                  <a:pt x="354838" y="521970"/>
                                </a:lnTo>
                                <a:lnTo>
                                  <a:pt x="346671" y="514350"/>
                                </a:lnTo>
                                <a:lnTo>
                                  <a:pt x="347179" y="511809"/>
                                </a:lnTo>
                                <a:lnTo>
                                  <a:pt x="351294" y="508000"/>
                                </a:lnTo>
                                <a:lnTo>
                                  <a:pt x="357387" y="501650"/>
                                </a:lnTo>
                                <a:lnTo>
                                  <a:pt x="363400" y="495300"/>
                                </a:lnTo>
                                <a:lnTo>
                                  <a:pt x="369343" y="490220"/>
                                </a:lnTo>
                                <a:lnTo>
                                  <a:pt x="375221" y="483870"/>
                                </a:lnTo>
                                <a:lnTo>
                                  <a:pt x="378460" y="480059"/>
                                </a:lnTo>
                                <a:lnTo>
                                  <a:pt x="411739" y="480059"/>
                                </a:lnTo>
                                <a:lnTo>
                                  <a:pt x="402438" y="469900"/>
                                </a:lnTo>
                                <a:lnTo>
                                  <a:pt x="392734" y="461009"/>
                                </a:lnTo>
                                <a:lnTo>
                                  <a:pt x="391388" y="457200"/>
                                </a:lnTo>
                                <a:lnTo>
                                  <a:pt x="391833" y="453390"/>
                                </a:lnTo>
                                <a:lnTo>
                                  <a:pt x="390963" y="438150"/>
                                </a:lnTo>
                                <a:lnTo>
                                  <a:pt x="390891" y="436880"/>
                                </a:lnTo>
                                <a:lnTo>
                                  <a:pt x="390819" y="435609"/>
                                </a:lnTo>
                                <a:lnTo>
                                  <a:pt x="385157" y="422909"/>
                                </a:lnTo>
                                <a:close/>
                              </a:path>
                              <a:path w="702310" h="557530">
                                <a:moveTo>
                                  <a:pt x="397065" y="359410"/>
                                </a:moveTo>
                                <a:lnTo>
                                  <a:pt x="391807" y="360680"/>
                                </a:lnTo>
                                <a:lnTo>
                                  <a:pt x="382854" y="368300"/>
                                </a:lnTo>
                                <a:lnTo>
                                  <a:pt x="382758" y="370840"/>
                                </a:lnTo>
                                <a:lnTo>
                                  <a:pt x="382663" y="373380"/>
                                </a:lnTo>
                                <a:lnTo>
                                  <a:pt x="387743" y="381000"/>
                                </a:lnTo>
                                <a:lnTo>
                                  <a:pt x="390067" y="383540"/>
                                </a:lnTo>
                                <a:lnTo>
                                  <a:pt x="409554" y="403860"/>
                                </a:lnTo>
                                <a:lnTo>
                                  <a:pt x="461505" y="457200"/>
                                </a:lnTo>
                                <a:lnTo>
                                  <a:pt x="466171" y="462280"/>
                                </a:lnTo>
                                <a:lnTo>
                                  <a:pt x="468650" y="469900"/>
                                </a:lnTo>
                                <a:lnTo>
                                  <a:pt x="468899" y="473709"/>
                                </a:lnTo>
                                <a:lnTo>
                                  <a:pt x="468982" y="474980"/>
                                </a:lnTo>
                                <a:lnTo>
                                  <a:pt x="469065" y="476250"/>
                                </a:lnTo>
                                <a:lnTo>
                                  <a:pt x="440019" y="501650"/>
                                </a:lnTo>
                                <a:lnTo>
                                  <a:pt x="482928" y="501650"/>
                                </a:lnTo>
                                <a:lnTo>
                                  <a:pt x="484069" y="500380"/>
                                </a:lnTo>
                                <a:lnTo>
                                  <a:pt x="490499" y="480059"/>
                                </a:lnTo>
                                <a:lnTo>
                                  <a:pt x="491109" y="474980"/>
                                </a:lnTo>
                                <a:lnTo>
                                  <a:pt x="492302" y="473709"/>
                                </a:lnTo>
                                <a:lnTo>
                                  <a:pt x="497039" y="473709"/>
                                </a:lnTo>
                                <a:lnTo>
                                  <a:pt x="516525" y="469900"/>
                                </a:lnTo>
                                <a:lnTo>
                                  <a:pt x="531722" y="459740"/>
                                </a:lnTo>
                                <a:lnTo>
                                  <a:pt x="537072" y="450850"/>
                                </a:lnTo>
                                <a:lnTo>
                                  <a:pt x="490721" y="450850"/>
                                </a:lnTo>
                                <a:lnTo>
                                  <a:pt x="484964" y="447040"/>
                                </a:lnTo>
                                <a:lnTo>
                                  <a:pt x="479704" y="443230"/>
                                </a:lnTo>
                                <a:lnTo>
                                  <a:pt x="404825" y="367030"/>
                                </a:lnTo>
                                <a:lnTo>
                                  <a:pt x="397065" y="359410"/>
                                </a:lnTo>
                                <a:close/>
                              </a:path>
                              <a:path w="702310" h="557530">
                                <a:moveTo>
                                  <a:pt x="341785" y="364490"/>
                                </a:moveTo>
                                <a:lnTo>
                                  <a:pt x="301847" y="364490"/>
                                </a:lnTo>
                                <a:lnTo>
                                  <a:pt x="311247" y="365760"/>
                                </a:lnTo>
                                <a:lnTo>
                                  <a:pt x="319887" y="372110"/>
                                </a:lnTo>
                                <a:lnTo>
                                  <a:pt x="325691" y="379730"/>
                                </a:lnTo>
                                <a:lnTo>
                                  <a:pt x="327771" y="388620"/>
                                </a:lnTo>
                                <a:lnTo>
                                  <a:pt x="325988" y="398780"/>
                                </a:lnTo>
                                <a:lnTo>
                                  <a:pt x="320205" y="407670"/>
                                </a:lnTo>
                                <a:lnTo>
                                  <a:pt x="310166" y="417830"/>
                                </a:lnTo>
                                <a:lnTo>
                                  <a:pt x="299943" y="429259"/>
                                </a:lnTo>
                                <a:lnTo>
                                  <a:pt x="269970" y="458470"/>
                                </a:lnTo>
                                <a:lnTo>
                                  <a:pt x="251236" y="476250"/>
                                </a:lnTo>
                                <a:lnTo>
                                  <a:pt x="235750" y="491490"/>
                                </a:lnTo>
                                <a:lnTo>
                                  <a:pt x="228981" y="495300"/>
                                </a:lnTo>
                                <a:lnTo>
                                  <a:pt x="263224" y="495300"/>
                                </a:lnTo>
                                <a:lnTo>
                                  <a:pt x="296035" y="463550"/>
                                </a:lnTo>
                                <a:lnTo>
                                  <a:pt x="313173" y="445770"/>
                                </a:lnTo>
                                <a:lnTo>
                                  <a:pt x="330492" y="429259"/>
                                </a:lnTo>
                                <a:lnTo>
                                  <a:pt x="339166" y="424180"/>
                                </a:lnTo>
                                <a:lnTo>
                                  <a:pt x="348710" y="422909"/>
                                </a:lnTo>
                                <a:lnTo>
                                  <a:pt x="385157" y="422909"/>
                                </a:lnTo>
                                <a:lnTo>
                                  <a:pt x="384025" y="420370"/>
                                </a:lnTo>
                                <a:lnTo>
                                  <a:pt x="371912" y="408940"/>
                                </a:lnTo>
                                <a:lnTo>
                                  <a:pt x="354939" y="401320"/>
                                </a:lnTo>
                                <a:lnTo>
                                  <a:pt x="350774" y="401320"/>
                                </a:lnTo>
                                <a:lnTo>
                                  <a:pt x="348322" y="400050"/>
                                </a:lnTo>
                                <a:lnTo>
                                  <a:pt x="349072" y="394970"/>
                                </a:lnTo>
                                <a:lnTo>
                                  <a:pt x="347762" y="374650"/>
                                </a:lnTo>
                                <a:lnTo>
                                  <a:pt x="341785" y="364490"/>
                                </a:lnTo>
                                <a:close/>
                              </a:path>
                              <a:path w="702310" h="557530">
                                <a:moveTo>
                                  <a:pt x="450024" y="307340"/>
                                </a:moveTo>
                                <a:lnTo>
                                  <a:pt x="444030" y="307340"/>
                                </a:lnTo>
                                <a:lnTo>
                                  <a:pt x="434517" y="316230"/>
                                </a:lnTo>
                                <a:lnTo>
                                  <a:pt x="434708" y="318770"/>
                                </a:lnTo>
                                <a:lnTo>
                                  <a:pt x="434803" y="320040"/>
                                </a:lnTo>
                                <a:lnTo>
                                  <a:pt x="434898" y="321309"/>
                                </a:lnTo>
                                <a:lnTo>
                                  <a:pt x="440893" y="327659"/>
                                </a:lnTo>
                                <a:lnTo>
                                  <a:pt x="459711" y="347980"/>
                                </a:lnTo>
                                <a:lnTo>
                                  <a:pt x="478566" y="367030"/>
                                </a:lnTo>
                                <a:lnTo>
                                  <a:pt x="497380" y="387350"/>
                                </a:lnTo>
                                <a:lnTo>
                                  <a:pt x="516077" y="406400"/>
                                </a:lnTo>
                                <a:lnTo>
                                  <a:pt x="523115" y="419100"/>
                                </a:lnTo>
                                <a:lnTo>
                                  <a:pt x="523062" y="422909"/>
                                </a:lnTo>
                                <a:lnTo>
                                  <a:pt x="522938" y="431800"/>
                                </a:lnTo>
                                <a:lnTo>
                                  <a:pt x="516270" y="443230"/>
                                </a:lnTo>
                                <a:lnTo>
                                  <a:pt x="503834" y="450850"/>
                                </a:lnTo>
                                <a:lnTo>
                                  <a:pt x="537072" y="450850"/>
                                </a:lnTo>
                                <a:lnTo>
                                  <a:pt x="541657" y="443230"/>
                                </a:lnTo>
                                <a:lnTo>
                                  <a:pt x="545363" y="424180"/>
                                </a:lnTo>
                                <a:lnTo>
                                  <a:pt x="545439" y="419100"/>
                                </a:lnTo>
                                <a:lnTo>
                                  <a:pt x="546950" y="416559"/>
                                </a:lnTo>
                                <a:lnTo>
                                  <a:pt x="552348" y="415290"/>
                                </a:lnTo>
                                <a:lnTo>
                                  <a:pt x="572701" y="405130"/>
                                </a:lnTo>
                                <a:lnTo>
                                  <a:pt x="583708" y="393700"/>
                                </a:lnTo>
                                <a:lnTo>
                                  <a:pt x="536232" y="393700"/>
                                </a:lnTo>
                                <a:lnTo>
                                  <a:pt x="532142" y="391160"/>
                                </a:lnTo>
                                <a:lnTo>
                                  <a:pt x="511581" y="369570"/>
                                </a:lnTo>
                                <a:lnTo>
                                  <a:pt x="459536" y="316230"/>
                                </a:lnTo>
                                <a:lnTo>
                                  <a:pt x="457949" y="314959"/>
                                </a:lnTo>
                                <a:lnTo>
                                  <a:pt x="450024" y="307340"/>
                                </a:lnTo>
                                <a:close/>
                              </a:path>
                              <a:path w="702310" h="557530">
                                <a:moveTo>
                                  <a:pt x="291963" y="311150"/>
                                </a:moveTo>
                                <a:lnTo>
                                  <a:pt x="251429" y="311150"/>
                                </a:lnTo>
                                <a:lnTo>
                                  <a:pt x="260934" y="312420"/>
                                </a:lnTo>
                                <a:lnTo>
                                  <a:pt x="269354" y="318770"/>
                                </a:lnTo>
                                <a:lnTo>
                                  <a:pt x="275306" y="327659"/>
                                </a:lnTo>
                                <a:lnTo>
                                  <a:pt x="277271" y="336550"/>
                                </a:lnTo>
                                <a:lnTo>
                                  <a:pt x="275128" y="346709"/>
                                </a:lnTo>
                                <a:lnTo>
                                  <a:pt x="248007" y="377190"/>
                                </a:lnTo>
                                <a:lnTo>
                                  <a:pt x="185267" y="438150"/>
                                </a:lnTo>
                                <a:lnTo>
                                  <a:pt x="171411" y="445770"/>
                                </a:lnTo>
                                <a:lnTo>
                                  <a:pt x="209328" y="445770"/>
                                </a:lnTo>
                                <a:lnTo>
                                  <a:pt x="213850" y="440690"/>
                                </a:lnTo>
                                <a:lnTo>
                                  <a:pt x="227622" y="427990"/>
                                </a:lnTo>
                                <a:lnTo>
                                  <a:pt x="283540" y="373380"/>
                                </a:lnTo>
                                <a:lnTo>
                                  <a:pt x="292380" y="367030"/>
                                </a:lnTo>
                                <a:lnTo>
                                  <a:pt x="301847" y="364490"/>
                                </a:lnTo>
                                <a:lnTo>
                                  <a:pt x="341785" y="364490"/>
                                </a:lnTo>
                                <a:lnTo>
                                  <a:pt x="338796" y="359410"/>
                                </a:lnTo>
                                <a:lnTo>
                                  <a:pt x="324160" y="347980"/>
                                </a:lnTo>
                                <a:lnTo>
                                  <a:pt x="305841" y="342900"/>
                                </a:lnTo>
                                <a:lnTo>
                                  <a:pt x="300456" y="341630"/>
                                </a:lnTo>
                                <a:lnTo>
                                  <a:pt x="298792" y="340359"/>
                                </a:lnTo>
                                <a:lnTo>
                                  <a:pt x="298780" y="335280"/>
                                </a:lnTo>
                                <a:lnTo>
                                  <a:pt x="297012" y="321309"/>
                                </a:lnTo>
                                <a:lnTo>
                                  <a:pt x="291963" y="311150"/>
                                </a:lnTo>
                                <a:close/>
                              </a:path>
                              <a:path w="702310" h="557530">
                                <a:moveTo>
                                  <a:pt x="447815" y="196850"/>
                                </a:moveTo>
                                <a:lnTo>
                                  <a:pt x="415302" y="196850"/>
                                </a:lnTo>
                                <a:lnTo>
                                  <a:pt x="418515" y="198120"/>
                                </a:lnTo>
                                <a:lnTo>
                                  <a:pt x="566178" y="350520"/>
                                </a:lnTo>
                                <a:lnTo>
                                  <a:pt x="570687" y="358140"/>
                                </a:lnTo>
                                <a:lnTo>
                                  <a:pt x="570564" y="359410"/>
                                </a:lnTo>
                                <a:lnTo>
                                  <a:pt x="570441" y="360680"/>
                                </a:lnTo>
                                <a:lnTo>
                                  <a:pt x="570318" y="361950"/>
                                </a:lnTo>
                                <a:lnTo>
                                  <a:pt x="570196" y="363220"/>
                                </a:lnTo>
                                <a:lnTo>
                                  <a:pt x="570073" y="364490"/>
                                </a:lnTo>
                                <a:lnTo>
                                  <a:pt x="541883" y="393700"/>
                                </a:lnTo>
                                <a:lnTo>
                                  <a:pt x="583708" y="393700"/>
                                </a:lnTo>
                                <a:lnTo>
                                  <a:pt x="586154" y="391160"/>
                                </a:lnTo>
                                <a:lnTo>
                                  <a:pt x="591822" y="370840"/>
                                </a:lnTo>
                                <a:lnTo>
                                  <a:pt x="588822" y="349250"/>
                                </a:lnTo>
                                <a:lnTo>
                                  <a:pt x="587311" y="344170"/>
                                </a:lnTo>
                                <a:lnTo>
                                  <a:pt x="587844" y="341630"/>
                                </a:lnTo>
                                <a:lnTo>
                                  <a:pt x="590677" y="337820"/>
                                </a:lnTo>
                                <a:lnTo>
                                  <a:pt x="599656" y="325120"/>
                                </a:lnTo>
                                <a:lnTo>
                                  <a:pt x="572071" y="325120"/>
                                </a:lnTo>
                                <a:lnTo>
                                  <a:pt x="536527" y="288290"/>
                                </a:lnTo>
                                <a:lnTo>
                                  <a:pt x="474499" y="224790"/>
                                </a:lnTo>
                                <a:lnTo>
                                  <a:pt x="447815" y="196850"/>
                                </a:lnTo>
                                <a:close/>
                              </a:path>
                              <a:path w="702310" h="557530">
                                <a:moveTo>
                                  <a:pt x="260281" y="289559"/>
                                </a:moveTo>
                                <a:lnTo>
                                  <a:pt x="247915" y="289559"/>
                                </a:lnTo>
                                <a:lnTo>
                                  <a:pt x="235831" y="292100"/>
                                </a:lnTo>
                                <a:lnTo>
                                  <a:pt x="224104" y="298450"/>
                                </a:lnTo>
                                <a:lnTo>
                                  <a:pt x="219849" y="300990"/>
                                </a:lnTo>
                                <a:lnTo>
                                  <a:pt x="216128" y="304800"/>
                                </a:lnTo>
                                <a:lnTo>
                                  <a:pt x="140347" y="379730"/>
                                </a:lnTo>
                                <a:lnTo>
                                  <a:pt x="132041" y="384810"/>
                                </a:lnTo>
                                <a:lnTo>
                                  <a:pt x="123229" y="387350"/>
                                </a:lnTo>
                                <a:lnTo>
                                  <a:pt x="163888" y="387350"/>
                                </a:lnTo>
                                <a:lnTo>
                                  <a:pt x="170414" y="381000"/>
                                </a:lnTo>
                                <a:lnTo>
                                  <a:pt x="232371" y="320040"/>
                                </a:lnTo>
                                <a:lnTo>
                                  <a:pt x="241641" y="313690"/>
                                </a:lnTo>
                                <a:lnTo>
                                  <a:pt x="251429" y="311150"/>
                                </a:lnTo>
                                <a:lnTo>
                                  <a:pt x="291963" y="311150"/>
                                </a:lnTo>
                                <a:lnTo>
                                  <a:pt x="283842" y="300990"/>
                                </a:lnTo>
                                <a:lnTo>
                                  <a:pt x="272859" y="294640"/>
                                </a:lnTo>
                                <a:lnTo>
                                  <a:pt x="260281" y="289559"/>
                                </a:lnTo>
                                <a:close/>
                              </a:path>
                              <a:path w="702310" h="557530">
                                <a:moveTo>
                                  <a:pt x="692937" y="175259"/>
                                </a:moveTo>
                                <a:lnTo>
                                  <a:pt x="686092" y="175259"/>
                                </a:lnTo>
                                <a:lnTo>
                                  <a:pt x="679538" y="181609"/>
                                </a:lnTo>
                                <a:lnTo>
                                  <a:pt x="678649" y="182879"/>
                                </a:lnTo>
                                <a:lnTo>
                                  <a:pt x="646799" y="213359"/>
                                </a:lnTo>
                                <a:lnTo>
                                  <a:pt x="631311" y="228600"/>
                                </a:lnTo>
                                <a:lnTo>
                                  <a:pt x="611708" y="247650"/>
                                </a:lnTo>
                                <a:lnTo>
                                  <a:pt x="608977" y="252729"/>
                                </a:lnTo>
                                <a:lnTo>
                                  <a:pt x="595017" y="289559"/>
                                </a:lnTo>
                                <a:lnTo>
                                  <a:pt x="577672" y="318770"/>
                                </a:lnTo>
                                <a:lnTo>
                                  <a:pt x="574509" y="323850"/>
                                </a:lnTo>
                                <a:lnTo>
                                  <a:pt x="572071" y="325120"/>
                                </a:lnTo>
                                <a:lnTo>
                                  <a:pt x="599656" y="325120"/>
                                </a:lnTo>
                                <a:lnTo>
                                  <a:pt x="622782" y="279400"/>
                                </a:lnTo>
                                <a:lnTo>
                                  <a:pt x="627011" y="267970"/>
                                </a:lnTo>
                                <a:lnTo>
                                  <a:pt x="632783" y="259079"/>
                                </a:lnTo>
                                <a:lnTo>
                                  <a:pt x="639756" y="251459"/>
                                </a:lnTo>
                                <a:lnTo>
                                  <a:pt x="647585" y="243840"/>
                                </a:lnTo>
                                <a:lnTo>
                                  <a:pt x="659804" y="231140"/>
                                </a:lnTo>
                                <a:lnTo>
                                  <a:pt x="671872" y="219709"/>
                                </a:lnTo>
                                <a:lnTo>
                                  <a:pt x="683852" y="207009"/>
                                </a:lnTo>
                                <a:lnTo>
                                  <a:pt x="701548" y="189229"/>
                                </a:lnTo>
                                <a:lnTo>
                                  <a:pt x="701903" y="182879"/>
                                </a:lnTo>
                                <a:lnTo>
                                  <a:pt x="692937" y="175259"/>
                                </a:lnTo>
                                <a:close/>
                              </a:path>
                              <a:path w="702310" h="557530">
                                <a:moveTo>
                                  <a:pt x="181114" y="0"/>
                                </a:moveTo>
                                <a:lnTo>
                                  <a:pt x="174294" y="0"/>
                                </a:lnTo>
                                <a:lnTo>
                                  <a:pt x="164477" y="8889"/>
                                </a:lnTo>
                                <a:lnTo>
                                  <a:pt x="164668" y="12700"/>
                                </a:lnTo>
                                <a:lnTo>
                                  <a:pt x="164795" y="15239"/>
                                </a:lnTo>
                                <a:lnTo>
                                  <a:pt x="171665" y="22859"/>
                                </a:lnTo>
                                <a:lnTo>
                                  <a:pt x="172986" y="24129"/>
                                </a:lnTo>
                                <a:lnTo>
                                  <a:pt x="212522" y="63500"/>
                                </a:lnTo>
                                <a:lnTo>
                                  <a:pt x="245875" y="92709"/>
                                </a:lnTo>
                                <a:lnTo>
                                  <a:pt x="262674" y="100329"/>
                                </a:lnTo>
                                <a:lnTo>
                                  <a:pt x="214982" y="147320"/>
                                </a:lnTo>
                                <a:lnTo>
                                  <a:pt x="174675" y="185420"/>
                                </a:lnTo>
                                <a:lnTo>
                                  <a:pt x="163767" y="200659"/>
                                </a:lnTo>
                                <a:lnTo>
                                  <a:pt x="158340" y="215900"/>
                                </a:lnTo>
                                <a:lnTo>
                                  <a:pt x="158423" y="232409"/>
                                </a:lnTo>
                                <a:lnTo>
                                  <a:pt x="164045" y="248920"/>
                                </a:lnTo>
                                <a:lnTo>
                                  <a:pt x="166065" y="252729"/>
                                </a:lnTo>
                                <a:lnTo>
                                  <a:pt x="164820" y="255270"/>
                                </a:lnTo>
                                <a:lnTo>
                                  <a:pt x="150439" y="267970"/>
                                </a:lnTo>
                                <a:lnTo>
                                  <a:pt x="127113" y="290830"/>
                                </a:lnTo>
                                <a:lnTo>
                                  <a:pt x="111823" y="306070"/>
                                </a:lnTo>
                                <a:lnTo>
                                  <a:pt x="143305" y="306070"/>
                                </a:lnTo>
                                <a:lnTo>
                                  <a:pt x="165539" y="283209"/>
                                </a:lnTo>
                                <a:lnTo>
                                  <a:pt x="180619" y="269240"/>
                                </a:lnTo>
                                <a:lnTo>
                                  <a:pt x="183692" y="266700"/>
                                </a:lnTo>
                                <a:lnTo>
                                  <a:pt x="234950" y="266700"/>
                                </a:lnTo>
                                <a:lnTo>
                                  <a:pt x="241452" y="264159"/>
                                </a:lnTo>
                                <a:lnTo>
                                  <a:pt x="256501" y="252729"/>
                                </a:lnTo>
                                <a:lnTo>
                                  <a:pt x="259099" y="250190"/>
                                </a:lnTo>
                                <a:lnTo>
                                  <a:pt x="205952" y="250190"/>
                                </a:lnTo>
                                <a:lnTo>
                                  <a:pt x="196424" y="247650"/>
                                </a:lnTo>
                                <a:lnTo>
                                  <a:pt x="188582" y="243840"/>
                                </a:lnTo>
                                <a:lnTo>
                                  <a:pt x="183121" y="236220"/>
                                </a:lnTo>
                                <a:lnTo>
                                  <a:pt x="180109" y="227329"/>
                                </a:lnTo>
                                <a:lnTo>
                                  <a:pt x="180208" y="223520"/>
                                </a:lnTo>
                                <a:lnTo>
                                  <a:pt x="180307" y="219709"/>
                                </a:lnTo>
                                <a:lnTo>
                                  <a:pt x="180340" y="218440"/>
                                </a:lnTo>
                                <a:lnTo>
                                  <a:pt x="183828" y="209550"/>
                                </a:lnTo>
                                <a:lnTo>
                                  <a:pt x="190588" y="200659"/>
                                </a:lnTo>
                                <a:lnTo>
                                  <a:pt x="230641" y="162559"/>
                                </a:lnTo>
                                <a:lnTo>
                                  <a:pt x="250607" y="142239"/>
                                </a:lnTo>
                                <a:lnTo>
                                  <a:pt x="281707" y="113029"/>
                                </a:lnTo>
                                <a:lnTo>
                                  <a:pt x="322033" y="99059"/>
                                </a:lnTo>
                                <a:lnTo>
                                  <a:pt x="376053" y="91439"/>
                                </a:lnTo>
                                <a:lnTo>
                                  <a:pt x="403019" y="86359"/>
                                </a:lnTo>
                                <a:lnTo>
                                  <a:pt x="420978" y="83820"/>
                                </a:lnTo>
                                <a:lnTo>
                                  <a:pt x="286270" y="83820"/>
                                </a:lnTo>
                                <a:lnTo>
                                  <a:pt x="275032" y="81279"/>
                                </a:lnTo>
                                <a:lnTo>
                                  <a:pt x="264115" y="77470"/>
                                </a:lnTo>
                                <a:lnTo>
                                  <a:pt x="253884" y="72389"/>
                                </a:lnTo>
                                <a:lnTo>
                                  <a:pt x="244703" y="66039"/>
                                </a:lnTo>
                                <a:lnTo>
                                  <a:pt x="230215" y="50800"/>
                                </a:lnTo>
                                <a:lnTo>
                                  <a:pt x="201299" y="21589"/>
                                </a:lnTo>
                                <a:lnTo>
                                  <a:pt x="181114" y="0"/>
                                </a:lnTo>
                                <a:close/>
                              </a:path>
                              <a:path w="702310" h="557530">
                                <a:moveTo>
                                  <a:pt x="234950" y="266700"/>
                                </a:moveTo>
                                <a:lnTo>
                                  <a:pt x="183692" y="266700"/>
                                </a:lnTo>
                                <a:lnTo>
                                  <a:pt x="188899" y="269240"/>
                                </a:lnTo>
                                <a:lnTo>
                                  <a:pt x="207692" y="273050"/>
                                </a:lnTo>
                                <a:lnTo>
                                  <a:pt x="225196" y="270509"/>
                                </a:lnTo>
                                <a:lnTo>
                                  <a:pt x="234950" y="266700"/>
                                </a:lnTo>
                                <a:close/>
                              </a:path>
                              <a:path w="702310" h="557530">
                                <a:moveTo>
                                  <a:pt x="320890" y="165100"/>
                                </a:moveTo>
                                <a:lnTo>
                                  <a:pt x="315429" y="166370"/>
                                </a:lnTo>
                                <a:lnTo>
                                  <a:pt x="309537" y="171450"/>
                                </a:lnTo>
                                <a:lnTo>
                                  <a:pt x="293484" y="186690"/>
                                </a:lnTo>
                                <a:lnTo>
                                  <a:pt x="277306" y="203200"/>
                                </a:lnTo>
                                <a:lnTo>
                                  <a:pt x="244894" y="233679"/>
                                </a:lnTo>
                                <a:lnTo>
                                  <a:pt x="205952" y="250190"/>
                                </a:lnTo>
                                <a:lnTo>
                                  <a:pt x="259099" y="250190"/>
                                </a:lnTo>
                                <a:lnTo>
                                  <a:pt x="272086" y="237490"/>
                                </a:lnTo>
                                <a:lnTo>
                                  <a:pt x="287472" y="223520"/>
                                </a:lnTo>
                                <a:lnTo>
                                  <a:pt x="321322" y="190500"/>
                                </a:lnTo>
                                <a:lnTo>
                                  <a:pt x="324523" y="189229"/>
                                </a:lnTo>
                                <a:lnTo>
                                  <a:pt x="440537" y="189229"/>
                                </a:lnTo>
                                <a:lnTo>
                                  <a:pt x="440143" y="187959"/>
                                </a:lnTo>
                                <a:lnTo>
                                  <a:pt x="449300" y="182879"/>
                                </a:lnTo>
                                <a:lnTo>
                                  <a:pt x="453999" y="180340"/>
                                </a:lnTo>
                                <a:lnTo>
                                  <a:pt x="456404" y="176529"/>
                                </a:lnTo>
                                <a:lnTo>
                                  <a:pt x="369198" y="176529"/>
                                </a:lnTo>
                                <a:lnTo>
                                  <a:pt x="348692" y="172720"/>
                                </a:lnTo>
                                <a:lnTo>
                                  <a:pt x="328434" y="167640"/>
                                </a:lnTo>
                                <a:lnTo>
                                  <a:pt x="320890" y="165100"/>
                                </a:lnTo>
                                <a:close/>
                              </a:path>
                              <a:path w="702310" h="557530">
                                <a:moveTo>
                                  <a:pt x="440537" y="189229"/>
                                </a:moveTo>
                                <a:lnTo>
                                  <a:pt x="324523" y="189229"/>
                                </a:lnTo>
                                <a:lnTo>
                                  <a:pt x="329209" y="190500"/>
                                </a:lnTo>
                                <a:lnTo>
                                  <a:pt x="349228" y="195579"/>
                                </a:lnTo>
                                <a:lnTo>
                                  <a:pt x="369416" y="198120"/>
                                </a:lnTo>
                                <a:lnTo>
                                  <a:pt x="389772" y="198120"/>
                                </a:lnTo>
                                <a:lnTo>
                                  <a:pt x="410298" y="196850"/>
                                </a:lnTo>
                                <a:lnTo>
                                  <a:pt x="447815" y="196850"/>
                                </a:lnTo>
                                <a:lnTo>
                                  <a:pt x="440537" y="189229"/>
                                </a:lnTo>
                                <a:close/>
                              </a:path>
                              <a:path w="702310" h="557530">
                                <a:moveTo>
                                  <a:pt x="453618" y="157479"/>
                                </a:moveTo>
                                <a:lnTo>
                                  <a:pt x="449084" y="157479"/>
                                </a:lnTo>
                                <a:lnTo>
                                  <a:pt x="442696" y="160020"/>
                                </a:lnTo>
                                <a:lnTo>
                                  <a:pt x="441071" y="161290"/>
                                </a:lnTo>
                                <a:lnTo>
                                  <a:pt x="439775" y="162559"/>
                                </a:lnTo>
                                <a:lnTo>
                                  <a:pt x="433358" y="167640"/>
                                </a:lnTo>
                                <a:lnTo>
                                  <a:pt x="426331" y="171450"/>
                                </a:lnTo>
                                <a:lnTo>
                                  <a:pt x="418796" y="173990"/>
                                </a:lnTo>
                                <a:lnTo>
                                  <a:pt x="410857" y="175259"/>
                                </a:lnTo>
                                <a:lnTo>
                                  <a:pt x="389928" y="176529"/>
                                </a:lnTo>
                                <a:lnTo>
                                  <a:pt x="456404" y="176529"/>
                                </a:lnTo>
                                <a:lnTo>
                                  <a:pt x="460413" y="170179"/>
                                </a:lnTo>
                                <a:lnTo>
                                  <a:pt x="460476" y="166370"/>
                                </a:lnTo>
                                <a:lnTo>
                                  <a:pt x="453618" y="157479"/>
                                </a:lnTo>
                                <a:close/>
                              </a:path>
                              <a:path w="702310" h="557530">
                                <a:moveTo>
                                  <a:pt x="528066" y="1270"/>
                                </a:moveTo>
                                <a:lnTo>
                                  <a:pt x="521754" y="2539"/>
                                </a:lnTo>
                                <a:lnTo>
                                  <a:pt x="516178" y="7620"/>
                                </a:lnTo>
                                <a:lnTo>
                                  <a:pt x="501680" y="22859"/>
                                </a:lnTo>
                                <a:lnTo>
                                  <a:pt x="496836" y="26670"/>
                                </a:lnTo>
                                <a:lnTo>
                                  <a:pt x="458814" y="52070"/>
                                </a:lnTo>
                                <a:lnTo>
                                  <a:pt x="396508" y="64770"/>
                                </a:lnTo>
                                <a:lnTo>
                                  <a:pt x="341787" y="73659"/>
                                </a:lnTo>
                                <a:lnTo>
                                  <a:pt x="300178" y="81279"/>
                                </a:lnTo>
                                <a:lnTo>
                                  <a:pt x="293138" y="83820"/>
                                </a:lnTo>
                                <a:lnTo>
                                  <a:pt x="420978" y="83820"/>
                                </a:lnTo>
                                <a:lnTo>
                                  <a:pt x="459771" y="74929"/>
                                </a:lnTo>
                                <a:lnTo>
                                  <a:pt x="510654" y="44450"/>
                                </a:lnTo>
                                <a:lnTo>
                                  <a:pt x="536943" y="16509"/>
                                </a:lnTo>
                                <a:lnTo>
                                  <a:pt x="537464" y="10159"/>
                                </a:lnTo>
                                <a:lnTo>
                                  <a:pt x="528066" y="1270"/>
                                </a:lnTo>
                                <a:close/>
                              </a:path>
                            </a:pathLst>
                          </a:custGeom>
                          <a:solidFill>
                            <a:srgbClr val="000000"/>
                          </a:solidFill>
                        </wps:spPr>
                        <wps:bodyPr wrap="square" lIns="0" tIns="0" rIns="0" bIns="0" rtlCol="0">
                          <a:prstTxWarp prst="textNoShape">
                            <a:avLst/>
                          </a:prstTxWarp>
                          <a:noAutofit/>
                        </wps:bodyPr>
                      </wps:wsp>
                      <wps:wsp>
                        <wps:cNvPr id="27" name="Textbox 27"/>
                        <wps:cNvSpPr txBox="1"/>
                        <wps:spPr>
                          <a:xfrm>
                            <a:off x="0" y="5"/>
                            <a:ext cx="6782434" cy="1110615"/>
                          </a:xfrm>
                          <a:prstGeom prst="rect">
                            <a:avLst/>
                          </a:prstGeom>
                        </wps:spPr>
                        <wps:txbx>
                          <w:txbxContent>
                            <w:p>
                              <w:pPr>
                                <w:spacing w:line="240" w:lineRule="auto" w:before="0"/>
                                <w:rPr>
                                  <w:sz w:val="24"/>
                                </w:rPr>
                              </w:pPr>
                            </w:p>
                            <w:p>
                              <w:pPr>
                                <w:spacing w:line="240" w:lineRule="auto" w:before="258"/>
                                <w:rPr>
                                  <w:sz w:val="24"/>
                                </w:rPr>
                              </w:pPr>
                            </w:p>
                            <w:p>
                              <w:pPr>
                                <w:spacing w:before="0"/>
                                <w:ind w:left="1600" w:right="0" w:firstLine="0"/>
                                <w:jc w:val="left"/>
                                <w:rPr>
                                  <w:sz w:val="24"/>
                                </w:rPr>
                              </w:pPr>
                              <w:r>
                                <w:rPr>
                                  <w:sz w:val="24"/>
                                </w:rPr>
                                <w:t>Our</w:t>
                              </w:r>
                              <w:r>
                                <w:rPr>
                                  <w:spacing w:val="-8"/>
                                  <w:sz w:val="24"/>
                                </w:rPr>
                                <w:t> </w:t>
                              </w:r>
                              <w:r>
                                <w:rPr>
                                  <w:sz w:val="24"/>
                                </w:rPr>
                                <w:t>priority</w:t>
                              </w:r>
                              <w:r>
                                <w:rPr>
                                  <w:spacing w:val="-8"/>
                                  <w:sz w:val="24"/>
                                </w:rPr>
                                <w:t> </w:t>
                              </w:r>
                              <w:r>
                                <w:rPr>
                                  <w:sz w:val="24"/>
                                </w:rPr>
                                <w:t>is</w:t>
                              </w:r>
                              <w:r>
                                <w:rPr>
                                  <w:spacing w:val="-2"/>
                                  <w:sz w:val="24"/>
                                </w:rPr>
                                <w:t> </w:t>
                              </w:r>
                              <w:r>
                                <w:rPr>
                                  <w:sz w:val="24"/>
                                </w:rPr>
                                <w:t>to</w:t>
                              </w:r>
                              <w:r>
                                <w:rPr>
                                  <w:spacing w:val="-1"/>
                                  <w:sz w:val="24"/>
                                </w:rPr>
                                <w:t> </w:t>
                              </w:r>
                              <w:r>
                                <w:rPr>
                                  <w:sz w:val="24"/>
                                </w:rPr>
                                <w:t>help</w:t>
                              </w:r>
                              <w:r>
                                <w:rPr>
                                  <w:spacing w:val="-2"/>
                                  <w:sz w:val="24"/>
                                </w:rPr>
                                <w:t> </w:t>
                              </w:r>
                              <w:r>
                                <w:rPr>
                                  <w:sz w:val="24"/>
                                </w:rPr>
                                <w:t>employers</w:t>
                              </w:r>
                              <w:r>
                                <w:rPr>
                                  <w:spacing w:val="-2"/>
                                  <w:sz w:val="24"/>
                                </w:rPr>
                                <w:t> </w:t>
                              </w:r>
                              <w:r>
                                <w:rPr>
                                  <w:sz w:val="24"/>
                                </w:rPr>
                                <w:t>understand</w:t>
                              </w:r>
                              <w:r>
                                <w:rPr>
                                  <w:spacing w:val="-1"/>
                                  <w:sz w:val="24"/>
                                </w:rPr>
                                <w:t> </w:t>
                              </w:r>
                              <w:r>
                                <w:rPr>
                                  <w:sz w:val="24"/>
                                </w:rPr>
                                <w:t>and</w:t>
                              </w:r>
                              <w:r>
                                <w:rPr>
                                  <w:spacing w:val="-2"/>
                                  <w:sz w:val="24"/>
                                </w:rPr>
                                <w:t> </w:t>
                              </w:r>
                              <w:r>
                                <w:rPr>
                                  <w:sz w:val="24"/>
                                </w:rPr>
                                <w:t>meet</w:t>
                              </w:r>
                              <w:r>
                                <w:rPr>
                                  <w:spacing w:val="-1"/>
                                  <w:sz w:val="24"/>
                                </w:rPr>
                                <w:t> </w:t>
                              </w:r>
                              <w:r>
                                <w:rPr>
                                  <w:sz w:val="24"/>
                                </w:rPr>
                                <w:t>their</w:t>
                              </w:r>
                              <w:r>
                                <w:rPr>
                                  <w:spacing w:val="-14"/>
                                  <w:sz w:val="24"/>
                                </w:rPr>
                                <w:t> </w:t>
                              </w:r>
                              <w:r>
                                <w:rPr>
                                  <w:spacing w:val="-2"/>
                                  <w:sz w:val="24"/>
                                </w:rPr>
                                <w:t>workers’</w:t>
                              </w:r>
                            </w:p>
                            <w:p>
                              <w:pPr>
                                <w:spacing w:before="6"/>
                                <w:ind w:left="1600" w:right="0" w:firstLine="0"/>
                                <w:jc w:val="left"/>
                                <w:rPr>
                                  <w:sz w:val="24"/>
                                </w:rPr>
                              </w:pPr>
                              <w:r>
                                <w:rPr>
                                  <w:sz w:val="24"/>
                                </w:rPr>
                                <w:t>compensation</w:t>
                              </w:r>
                              <w:r>
                                <w:rPr>
                                  <w:spacing w:val="-3"/>
                                  <w:sz w:val="24"/>
                                </w:rPr>
                                <w:t> </w:t>
                              </w:r>
                              <w:r>
                                <w:rPr>
                                  <w:sz w:val="24"/>
                                </w:rPr>
                                <w:t>obligations</w:t>
                              </w:r>
                              <w:r>
                                <w:rPr>
                                  <w:spacing w:val="-3"/>
                                  <w:sz w:val="24"/>
                                </w:rPr>
                                <w:t> </w:t>
                              </w:r>
                              <w:r>
                                <w:rPr>
                                  <w:sz w:val="24"/>
                                </w:rPr>
                                <w:t>through</w:t>
                              </w:r>
                              <w:r>
                                <w:rPr>
                                  <w:spacing w:val="-3"/>
                                  <w:sz w:val="24"/>
                                </w:rPr>
                                <w:t> </w:t>
                              </w:r>
                              <w:r>
                                <w:rPr>
                                  <w:sz w:val="24"/>
                                </w:rPr>
                                <w:t>clear</w:t>
                              </w:r>
                              <w:r>
                                <w:rPr>
                                  <w:spacing w:val="-8"/>
                                  <w:sz w:val="24"/>
                                </w:rPr>
                                <w:t> </w:t>
                              </w:r>
                              <w:r>
                                <w:rPr>
                                  <w:spacing w:val="-2"/>
                                  <w:sz w:val="24"/>
                                </w:rPr>
                                <w:t>guidance.</w:t>
                              </w:r>
                            </w:p>
                          </w:txbxContent>
                        </wps:txbx>
                        <wps:bodyPr wrap="square" lIns="0" tIns="0" rIns="0" bIns="0" rtlCol="0">
                          <a:noAutofit/>
                        </wps:bodyPr>
                      </wps:wsp>
                      <wps:wsp>
                        <wps:cNvPr id="28" name="Textbox 28"/>
                        <wps:cNvSpPr txBox="1"/>
                        <wps:spPr>
                          <a:xfrm>
                            <a:off x="1016398" y="0"/>
                            <a:ext cx="3467100" cy="432434"/>
                          </a:xfrm>
                          <a:prstGeom prst="rect">
                            <a:avLst/>
                          </a:prstGeom>
                          <a:solidFill>
                            <a:srgbClr val="8ECEED"/>
                          </a:solidFill>
                        </wps:spPr>
                        <wps:txbx>
                          <w:txbxContent>
                            <w:p>
                              <w:pPr>
                                <w:spacing w:before="189"/>
                                <w:ind w:left="80" w:right="0" w:firstLine="0"/>
                                <w:jc w:val="left"/>
                                <w:rPr>
                                  <w:rFonts w:ascii="Raleway Medium"/>
                                  <w:b w:val="0"/>
                                  <w:color w:val="000000"/>
                                  <w:sz w:val="32"/>
                                </w:rPr>
                              </w:pPr>
                              <w:r>
                                <w:rPr>
                                  <w:rFonts w:ascii="Raleway Medium"/>
                                  <w:b w:val="0"/>
                                  <w:color w:val="000000"/>
                                  <w:sz w:val="32"/>
                                </w:rPr>
                                <w:t>Education</w:t>
                              </w:r>
                              <w:r>
                                <w:rPr>
                                  <w:rFonts w:ascii="Raleway Medium"/>
                                  <w:b w:val="0"/>
                                  <w:color w:val="000000"/>
                                  <w:spacing w:val="-3"/>
                                  <w:sz w:val="32"/>
                                </w:rPr>
                                <w:t> </w:t>
                              </w:r>
                              <w:r>
                                <w:rPr>
                                  <w:rFonts w:ascii="Raleway Medium"/>
                                  <w:b w:val="0"/>
                                  <w:color w:val="000000"/>
                                  <w:sz w:val="32"/>
                                </w:rPr>
                                <w:t>and</w:t>
                              </w:r>
                              <w:r>
                                <w:rPr>
                                  <w:rFonts w:ascii="Raleway Medium"/>
                                  <w:b w:val="0"/>
                                  <w:color w:val="000000"/>
                                  <w:spacing w:val="-3"/>
                                  <w:sz w:val="32"/>
                                </w:rPr>
                                <w:t> </w:t>
                              </w:r>
                              <w:r>
                                <w:rPr>
                                  <w:rFonts w:ascii="Raleway Medium"/>
                                  <w:b w:val="0"/>
                                  <w:color w:val="000000"/>
                                  <w:spacing w:val="-2"/>
                                  <w:sz w:val="32"/>
                                </w:rPr>
                                <w:t>Support</w:t>
                              </w:r>
                            </w:p>
                          </w:txbxContent>
                        </wps:txbx>
                        <wps:bodyPr wrap="square" lIns="0" tIns="0" rIns="0" bIns="0" rtlCol="0">
                          <a:noAutofit/>
                        </wps:bodyPr>
                      </wps:wsp>
                    </wpg:wgp>
                  </a:graphicData>
                </a:graphic>
              </wp:anchor>
            </w:drawing>
          </mc:Choice>
          <mc:Fallback>
            <w:pict>
              <v:group style="position:absolute;margin-left:30.614599pt;margin-top:112.23748pt;width:534.050pt;height:87.45pt;mso-position-horizontal-relative:page;mso-position-vertical-relative:paragraph;z-index:-15726080;mso-wrap-distance-left:0;mso-wrap-distance-right:0" id="docshapegroup24" coordorigin="612,2245" coordsize="10681,1749">
                <v:shape style="position:absolute;left:612;top:2244;width:10681;height:1749" id="docshape25" coordorigin="612,2245" coordsize="10681,1749" path="m11160,2245l746,2245,694,2255,651,2284,623,2326,612,2378,612,3860,623,3912,651,3955,694,3983,746,3994,11160,3994,11212,3983,11254,3955,11283,3912,11293,3860,11293,2378,11283,2326,11254,2284,11212,2255,11160,2245xe" filled="true" fillcolor="#474747" stroked="false">
                  <v:path arrowok="t"/>
                  <v:fill opacity="6553f" type="solid"/>
                </v:shape>
                <v:shape style="position:absolute;left:820;top:2749;width:1106;height:878" id="docshape26" coordorigin="821,2750" coordsize="1106,878" path="m1388,3582l1342,3582,1353,3596,1359,3602,1365,3608,1399,3628,1436,3628,1468,3612,1479,3596,1408,3596,1399,3592,1388,3582xm845,3034l836,3034,821,3048,821,3050,821,3054,821,3056,829,3068,831,3070,906,3146,935,3176,937,3180,939,3186,944,3202,949,3216,956,3232,963,3246,969,3256,968,3260,961,3270,943,3304,943,3308,944,3310,944,3314,944,3316,944,3320,944,3324,944,3328,944,3332,944,3336,945,3340,963,3372,997,3392,1008,3394,1013,3398,1010,3408,1014,3438,1029,3462,1051,3478,1081,3486,1089,3486,1093,3488,1093,3496,1093,3498,1102,3528,1121,3550,1148,3564,1190,3564,1193,3566,1196,3574,1217,3606,1248,3622,1284,3622,1317,3604,1323,3600,1328,3594,1332,3590,1263,3590,1251,3586,1237,3580,1228,3570,1225,3546,1227,3538,1233,3532,1235,3530,1156,3530,1146,3526,1138,3518,1131,3508,1128,3498,1127,3490,1127,3486,1130,3476,1137,3466,1147,3456,1150,3452,1091,3452,1079,3450,1067,3446,1057,3440,1050,3432,1046,3422,1045,3410,1044,3400,1048,3390,1079,3360,1015,3360,1001,3356,988,3348,980,3336,976,3322,977,3308,984,3294,994,3282,1004,3272,1026,3252,1045,3234,1046,3232,994,3232,990,3224,984,3212,979,3198,975,3184,971,3172,969,3162,965,3156,959,3150,944,3134,929,3120,899,3088,876,3064,864,3054,852,3042,845,3034xm1469,3506l1421,3506,1433,3520,1442,3528,1449,3536,1458,3548,1460,3562,1456,3574,1446,3586,1438,3594,1428,3596,1479,3596,1490,3580,1493,3574,1495,3572,1536,3572,1563,3560,1581,3540,1514,3540,1504,3538,1495,3532,1488,3526,1469,3506xm1427,3416l1370,3416,1385,3422,1397,3432,1403,3438,1404,3446,1404,3462,1404,3466,1401,3476,1368,3506,1294,3578,1284,3584,1274,3588,1263,3590,1332,3590,1338,3584,1342,3582,1388,3582,1386,3580,1380,3572,1367,3560,1368,3556,1374,3550,1384,3540,1393,3530,1402,3522,1412,3512,1417,3506,1469,3506,1455,3490,1439,3476,1437,3470,1438,3464,1436,3440,1436,3438,1436,3436,1427,3416xm1446,3316l1438,3318,1424,3330,1424,3334,1423,3338,1431,3350,1435,3354,1466,3386,1548,3470,1555,3478,1559,3490,1559,3496,1559,3498,1559,3500,1557,3512,1552,3522,1545,3530,1535,3536,1514,3540,1581,3540,1583,3538,1593,3506,1594,3498,1596,3496,1604,3496,1634,3490,1658,3474,1667,3460,1594,3460,1585,3454,1576,3448,1458,3328,1446,3316xm1359,3324l1296,3324,1311,3326,1325,3336,1334,3348,1337,3362,1334,3378,1325,3392,1309,3408,1293,3426,1246,3472,1216,3500,1192,3524,1181,3530,1235,3530,1287,3480,1314,3452,1341,3426,1355,3418,1370,3416,1427,3416,1426,3412,1406,3394,1380,3382,1373,3382,1369,3380,1370,3372,1368,3340,1359,3324xm1529,3234l1520,3234,1505,3248,1505,3252,1506,3254,1506,3256,1515,3266,1545,3298,1574,3328,1604,3360,1633,3390,1645,3410,1644,3416,1644,3430,1634,3448,1614,3460,1667,3460,1674,3448,1680,3418,1680,3410,1682,3406,1691,3404,1723,3388,1740,3370,1665,3370,1659,3366,1626,3332,1544,3248,1542,3246,1529,3234xm1281,3240l1217,3240,1232,3242,1245,3252,1254,3266,1257,3280,1254,3296,1244,3310,1211,3344,1113,3440,1102,3448,1091,3452,1150,3452,1158,3444,1179,3424,1267,3338,1281,3328,1296,3324,1359,3324,1354,3316,1331,3298,1302,3290,1294,3288,1291,3286,1291,3278,1289,3256,1281,3240xm1526,3060l1475,3060,1480,3062,1712,3302,1719,3314,1719,3316,1719,3318,1719,3320,1719,3322,1719,3324,1718,3326,1715,3344,1706,3358,1692,3368,1674,3370,1740,3370,1744,3366,1753,3334,1748,3300,1746,3292,1747,3288,1751,3282,1765,3262,1722,3262,1666,3204,1568,3104,1526,3060xm1231,3206l1211,3206,1192,3210,1174,3220,1167,3224,1161,3230,1042,3348,1029,3356,1015,3360,1079,3360,1089,3350,1187,3254,1201,3244,1217,3240,1281,3240,1268,3224,1250,3214,1231,3206xm1912,3026l1901,3026,1891,3036,1890,3038,1839,3086,1815,3110,1784,3140,1780,3148,1777,3156,1768,3182,1758,3206,1745,3230,1730,3252,1726,3260,1722,3262,1765,3262,1767,3260,1781,3238,1792,3214,1802,3190,1808,3172,1817,3158,1828,3146,1841,3134,1860,3114,1879,3096,1898,3076,1926,3048,1926,3038,1912,3026xm1106,2750l1095,2750,1080,2764,1080,2770,1080,2774,1091,2786,1093,2788,1155,2850,1175,2872,1185,2882,1196,2890,1208,2896,1220,2902,1234,2908,1159,2982,1096,3042,1079,3066,1070,3090,1070,3116,1079,3142,1082,3148,1080,3152,1058,3172,1021,3208,997,3232,1046,3232,1081,3196,1105,3174,1110,3170,1191,3170,1201,3166,1225,3148,1229,3144,1145,3144,1130,3140,1118,3134,1109,3122,1104,3108,1105,3102,1105,3096,1105,3094,1110,3080,1121,3066,1184,3006,1215,2974,1246,2944,1264,2928,1284,2918,1305,2910,1328,2906,1413,2894,1455,2886,1484,2882,1272,2882,1254,2878,1237,2872,1221,2864,1206,2854,1183,2830,1138,2784,1106,2750xm1191,3170l1110,3170,1118,3174,1148,3180,1175,3176,1191,3170xm1326,3010l1318,3012,1308,3020,1283,3044,1257,3070,1206,3118,1197,3126,1186,3134,1174,3140,1162,3142,1145,3144,1229,3144,1249,3124,1273,3102,1327,3050,1332,3048,1515,3048,1514,3046,1528,3038,1536,3034,1540,3028,1402,3028,1370,3022,1338,3014,1326,3010xm1515,3048l1332,3048,1339,3050,1371,3058,1403,3062,1435,3062,1467,3060,1526,3060,1515,3048xm1535,2998l1528,2998,1518,3002,1515,3004,1513,3006,1503,3014,1492,3020,1480,3024,1468,3026,1435,3028,1540,3028,1546,3018,1546,3012,1535,2998xm1652,2752l1642,2754,1634,2762,1611,2786,1603,2792,1594,2802,1584,2810,1573,2818,1561,2824,1543,2832,1525,2838,1488,2846,1445,2852,1359,2866,1294,2878,1282,2882,1484,2882,1498,2880,1545,2868,1587,2848,1625,2820,1658,2786,1666,2776,1667,2766,1652,2752xe" filled="true" fillcolor="#000000" stroked="false">
                  <v:path arrowok="t"/>
                  <v:fill type="solid"/>
                </v:shape>
                <v:shape style="position:absolute;left:612;top:2244;width:10681;height:1749" type="#_x0000_t202" id="docshape27" filled="false" stroked="false">
                  <v:textbox inset="0,0,0,0">
                    <w:txbxContent>
                      <w:p>
                        <w:pPr>
                          <w:spacing w:line="240" w:lineRule="auto" w:before="0"/>
                          <w:rPr>
                            <w:sz w:val="24"/>
                          </w:rPr>
                        </w:pPr>
                      </w:p>
                      <w:p>
                        <w:pPr>
                          <w:spacing w:line="240" w:lineRule="auto" w:before="258"/>
                          <w:rPr>
                            <w:sz w:val="24"/>
                          </w:rPr>
                        </w:pPr>
                      </w:p>
                      <w:p>
                        <w:pPr>
                          <w:spacing w:before="0"/>
                          <w:ind w:left="1600" w:right="0" w:firstLine="0"/>
                          <w:jc w:val="left"/>
                          <w:rPr>
                            <w:sz w:val="24"/>
                          </w:rPr>
                        </w:pPr>
                        <w:r>
                          <w:rPr>
                            <w:sz w:val="24"/>
                          </w:rPr>
                          <w:t>Our</w:t>
                        </w:r>
                        <w:r>
                          <w:rPr>
                            <w:spacing w:val="-8"/>
                            <w:sz w:val="24"/>
                          </w:rPr>
                          <w:t> </w:t>
                        </w:r>
                        <w:r>
                          <w:rPr>
                            <w:sz w:val="24"/>
                          </w:rPr>
                          <w:t>priority</w:t>
                        </w:r>
                        <w:r>
                          <w:rPr>
                            <w:spacing w:val="-8"/>
                            <w:sz w:val="24"/>
                          </w:rPr>
                          <w:t> </w:t>
                        </w:r>
                        <w:r>
                          <w:rPr>
                            <w:sz w:val="24"/>
                          </w:rPr>
                          <w:t>is</w:t>
                        </w:r>
                        <w:r>
                          <w:rPr>
                            <w:spacing w:val="-2"/>
                            <w:sz w:val="24"/>
                          </w:rPr>
                          <w:t> </w:t>
                        </w:r>
                        <w:r>
                          <w:rPr>
                            <w:sz w:val="24"/>
                          </w:rPr>
                          <w:t>to</w:t>
                        </w:r>
                        <w:r>
                          <w:rPr>
                            <w:spacing w:val="-1"/>
                            <w:sz w:val="24"/>
                          </w:rPr>
                          <w:t> </w:t>
                        </w:r>
                        <w:r>
                          <w:rPr>
                            <w:sz w:val="24"/>
                          </w:rPr>
                          <w:t>help</w:t>
                        </w:r>
                        <w:r>
                          <w:rPr>
                            <w:spacing w:val="-2"/>
                            <w:sz w:val="24"/>
                          </w:rPr>
                          <w:t> </w:t>
                        </w:r>
                        <w:r>
                          <w:rPr>
                            <w:sz w:val="24"/>
                          </w:rPr>
                          <w:t>employers</w:t>
                        </w:r>
                        <w:r>
                          <w:rPr>
                            <w:spacing w:val="-2"/>
                            <w:sz w:val="24"/>
                          </w:rPr>
                          <w:t> </w:t>
                        </w:r>
                        <w:r>
                          <w:rPr>
                            <w:sz w:val="24"/>
                          </w:rPr>
                          <w:t>understand</w:t>
                        </w:r>
                        <w:r>
                          <w:rPr>
                            <w:spacing w:val="-1"/>
                            <w:sz w:val="24"/>
                          </w:rPr>
                          <w:t> </w:t>
                        </w:r>
                        <w:r>
                          <w:rPr>
                            <w:sz w:val="24"/>
                          </w:rPr>
                          <w:t>and</w:t>
                        </w:r>
                        <w:r>
                          <w:rPr>
                            <w:spacing w:val="-2"/>
                            <w:sz w:val="24"/>
                          </w:rPr>
                          <w:t> </w:t>
                        </w:r>
                        <w:r>
                          <w:rPr>
                            <w:sz w:val="24"/>
                          </w:rPr>
                          <w:t>meet</w:t>
                        </w:r>
                        <w:r>
                          <w:rPr>
                            <w:spacing w:val="-1"/>
                            <w:sz w:val="24"/>
                          </w:rPr>
                          <w:t> </w:t>
                        </w:r>
                        <w:r>
                          <w:rPr>
                            <w:sz w:val="24"/>
                          </w:rPr>
                          <w:t>their</w:t>
                        </w:r>
                        <w:r>
                          <w:rPr>
                            <w:spacing w:val="-14"/>
                            <w:sz w:val="24"/>
                          </w:rPr>
                          <w:t> </w:t>
                        </w:r>
                        <w:r>
                          <w:rPr>
                            <w:spacing w:val="-2"/>
                            <w:sz w:val="24"/>
                          </w:rPr>
                          <w:t>workers’</w:t>
                        </w:r>
                      </w:p>
                      <w:p>
                        <w:pPr>
                          <w:spacing w:before="6"/>
                          <w:ind w:left="1600" w:right="0" w:firstLine="0"/>
                          <w:jc w:val="left"/>
                          <w:rPr>
                            <w:sz w:val="24"/>
                          </w:rPr>
                        </w:pPr>
                        <w:r>
                          <w:rPr>
                            <w:sz w:val="24"/>
                          </w:rPr>
                          <w:t>compensation</w:t>
                        </w:r>
                        <w:r>
                          <w:rPr>
                            <w:spacing w:val="-3"/>
                            <w:sz w:val="24"/>
                          </w:rPr>
                          <w:t> </w:t>
                        </w:r>
                        <w:r>
                          <w:rPr>
                            <w:sz w:val="24"/>
                          </w:rPr>
                          <w:t>obligations</w:t>
                        </w:r>
                        <w:r>
                          <w:rPr>
                            <w:spacing w:val="-3"/>
                            <w:sz w:val="24"/>
                          </w:rPr>
                          <w:t> </w:t>
                        </w:r>
                        <w:r>
                          <w:rPr>
                            <w:sz w:val="24"/>
                          </w:rPr>
                          <w:t>through</w:t>
                        </w:r>
                        <w:r>
                          <w:rPr>
                            <w:spacing w:val="-3"/>
                            <w:sz w:val="24"/>
                          </w:rPr>
                          <w:t> </w:t>
                        </w:r>
                        <w:r>
                          <w:rPr>
                            <w:sz w:val="24"/>
                          </w:rPr>
                          <w:t>clear</w:t>
                        </w:r>
                        <w:r>
                          <w:rPr>
                            <w:spacing w:val="-8"/>
                            <w:sz w:val="24"/>
                          </w:rPr>
                          <w:t> </w:t>
                        </w:r>
                        <w:r>
                          <w:rPr>
                            <w:spacing w:val="-2"/>
                            <w:sz w:val="24"/>
                          </w:rPr>
                          <w:t>guidance.</w:t>
                        </w:r>
                      </w:p>
                    </w:txbxContent>
                  </v:textbox>
                  <w10:wrap type="none"/>
                </v:shape>
                <v:shape style="position:absolute;left:2212;top:2244;width:5460;height:681" type="#_x0000_t202" id="docshape28" filled="true" fillcolor="#8eceed" stroked="false">
                  <v:textbox inset="0,0,0,0">
                    <w:txbxContent>
                      <w:p>
                        <w:pPr>
                          <w:spacing w:before="189"/>
                          <w:ind w:left="80" w:right="0" w:firstLine="0"/>
                          <w:jc w:val="left"/>
                          <w:rPr>
                            <w:rFonts w:ascii="Raleway Medium"/>
                            <w:b w:val="0"/>
                            <w:color w:val="000000"/>
                            <w:sz w:val="32"/>
                          </w:rPr>
                        </w:pPr>
                        <w:r>
                          <w:rPr>
                            <w:rFonts w:ascii="Raleway Medium"/>
                            <w:b w:val="0"/>
                            <w:color w:val="000000"/>
                            <w:sz w:val="32"/>
                          </w:rPr>
                          <w:t>Education</w:t>
                        </w:r>
                        <w:r>
                          <w:rPr>
                            <w:rFonts w:ascii="Raleway Medium"/>
                            <w:b w:val="0"/>
                            <w:color w:val="000000"/>
                            <w:spacing w:val="-3"/>
                            <w:sz w:val="32"/>
                          </w:rPr>
                          <w:t> </w:t>
                        </w:r>
                        <w:r>
                          <w:rPr>
                            <w:rFonts w:ascii="Raleway Medium"/>
                            <w:b w:val="0"/>
                            <w:color w:val="000000"/>
                            <w:sz w:val="32"/>
                          </w:rPr>
                          <w:t>and</w:t>
                        </w:r>
                        <w:r>
                          <w:rPr>
                            <w:rFonts w:ascii="Raleway Medium"/>
                            <w:b w:val="0"/>
                            <w:color w:val="000000"/>
                            <w:spacing w:val="-3"/>
                            <w:sz w:val="32"/>
                          </w:rPr>
                          <w:t> </w:t>
                        </w:r>
                        <w:r>
                          <w:rPr>
                            <w:rFonts w:ascii="Raleway Medium"/>
                            <w:b w:val="0"/>
                            <w:color w:val="000000"/>
                            <w:spacing w:val="-2"/>
                            <w:sz w:val="32"/>
                          </w:rPr>
                          <w:t>Support</w:t>
                        </w:r>
                      </w:p>
                    </w:txbxContent>
                  </v:textbox>
                  <v:fill type="solid"/>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590912">
                <wp:simplePos x="0" y="0"/>
                <wp:positionH relativeFrom="page">
                  <wp:posOffset>388805</wp:posOffset>
                </wp:positionH>
                <wp:positionV relativeFrom="paragraph">
                  <wp:posOffset>2657620</wp:posOffset>
                </wp:positionV>
                <wp:extent cx="6782434" cy="1110615"/>
                <wp:effectExtent l="0" t="0" r="0" b="0"/>
                <wp:wrapTopAndBottom/>
                <wp:docPr id="29" name="Group 29"/>
                <wp:cNvGraphicFramePr>
                  <a:graphicFrameLocks/>
                </wp:cNvGraphicFramePr>
                <a:graphic>
                  <a:graphicData uri="http://schemas.microsoft.com/office/word/2010/wordprocessingGroup">
                    <wpg:wgp>
                      <wpg:cNvPr id="29" name="Group 29"/>
                      <wpg:cNvGrpSpPr/>
                      <wpg:grpSpPr>
                        <a:xfrm>
                          <a:off x="0" y="0"/>
                          <a:ext cx="6782434" cy="1110615"/>
                          <a:chExt cx="6782434" cy="1110615"/>
                        </a:xfrm>
                      </wpg:grpSpPr>
                      <wps:wsp>
                        <wps:cNvPr id="30" name="Graphic 30"/>
                        <wps:cNvSpPr/>
                        <wps:spPr>
                          <a:xfrm>
                            <a:off x="0" y="0"/>
                            <a:ext cx="6782434" cy="1110615"/>
                          </a:xfrm>
                          <a:custGeom>
                            <a:avLst/>
                            <a:gdLst/>
                            <a:ahLst/>
                            <a:cxnLst/>
                            <a:rect l="l" t="t" r="r" b="b"/>
                            <a:pathLst>
                              <a:path w="6782434" h="1110615">
                                <a:moveTo>
                                  <a:pt x="6697789" y="0"/>
                                </a:moveTo>
                                <a:lnTo>
                                  <a:pt x="84594" y="0"/>
                                </a:lnTo>
                                <a:lnTo>
                                  <a:pt x="51665" y="6647"/>
                                </a:lnTo>
                                <a:lnTo>
                                  <a:pt x="24776" y="24776"/>
                                </a:lnTo>
                                <a:lnTo>
                                  <a:pt x="6647" y="51665"/>
                                </a:lnTo>
                                <a:lnTo>
                                  <a:pt x="0" y="84594"/>
                                </a:lnTo>
                                <a:lnTo>
                                  <a:pt x="0" y="1025994"/>
                                </a:lnTo>
                                <a:lnTo>
                                  <a:pt x="6647" y="1058931"/>
                                </a:lnTo>
                                <a:lnTo>
                                  <a:pt x="24776" y="1085824"/>
                                </a:lnTo>
                                <a:lnTo>
                                  <a:pt x="51665" y="1103954"/>
                                </a:lnTo>
                                <a:lnTo>
                                  <a:pt x="84594" y="1110602"/>
                                </a:lnTo>
                                <a:lnTo>
                                  <a:pt x="6697789" y="1110602"/>
                                </a:lnTo>
                                <a:lnTo>
                                  <a:pt x="6730720" y="1103954"/>
                                </a:lnTo>
                                <a:lnTo>
                                  <a:pt x="6757614" y="1085824"/>
                                </a:lnTo>
                                <a:lnTo>
                                  <a:pt x="6775747" y="1058931"/>
                                </a:lnTo>
                                <a:lnTo>
                                  <a:pt x="6782396" y="1025994"/>
                                </a:lnTo>
                                <a:lnTo>
                                  <a:pt x="6782396" y="84594"/>
                                </a:lnTo>
                                <a:lnTo>
                                  <a:pt x="6775747" y="51665"/>
                                </a:lnTo>
                                <a:lnTo>
                                  <a:pt x="6757614" y="24776"/>
                                </a:lnTo>
                                <a:lnTo>
                                  <a:pt x="6730720" y="6647"/>
                                </a:lnTo>
                                <a:lnTo>
                                  <a:pt x="6697789" y="0"/>
                                </a:lnTo>
                                <a:close/>
                              </a:path>
                            </a:pathLst>
                          </a:custGeom>
                          <a:solidFill>
                            <a:srgbClr val="474747">
                              <a:alpha val="9999"/>
                            </a:srgbClr>
                          </a:solidFill>
                        </wps:spPr>
                        <wps:bodyPr wrap="square" lIns="0" tIns="0" rIns="0" bIns="0" rtlCol="0">
                          <a:prstTxWarp prst="textNoShape">
                            <a:avLst/>
                          </a:prstTxWarp>
                          <a:noAutofit/>
                        </wps:bodyPr>
                      </wps:wsp>
                      <pic:pic>
                        <pic:nvPicPr>
                          <pic:cNvPr id="31" name="Image 31"/>
                          <pic:cNvPicPr/>
                        </pic:nvPicPr>
                        <pic:blipFill>
                          <a:blip r:embed="rId17" cstate="print"/>
                          <a:stretch>
                            <a:fillRect/>
                          </a:stretch>
                        </pic:blipFill>
                        <pic:spPr>
                          <a:xfrm>
                            <a:off x="180069" y="211710"/>
                            <a:ext cx="620426" cy="721219"/>
                          </a:xfrm>
                          <a:prstGeom prst="rect">
                            <a:avLst/>
                          </a:prstGeom>
                        </pic:spPr>
                      </pic:pic>
                      <wps:wsp>
                        <wps:cNvPr id="32" name="Textbox 32"/>
                        <wps:cNvSpPr txBox="1"/>
                        <wps:spPr>
                          <a:xfrm>
                            <a:off x="0" y="0"/>
                            <a:ext cx="6782434" cy="1110615"/>
                          </a:xfrm>
                          <a:prstGeom prst="rect">
                            <a:avLst/>
                          </a:prstGeom>
                        </wps:spPr>
                        <wps:txbx>
                          <w:txbxContent>
                            <w:p>
                              <w:pPr>
                                <w:spacing w:line="240" w:lineRule="auto" w:before="0"/>
                                <w:rPr>
                                  <w:sz w:val="24"/>
                                </w:rPr>
                              </w:pPr>
                            </w:p>
                            <w:p>
                              <w:pPr>
                                <w:spacing w:line="240" w:lineRule="auto" w:before="265"/>
                                <w:rPr>
                                  <w:sz w:val="24"/>
                                </w:rPr>
                              </w:pPr>
                            </w:p>
                            <w:p>
                              <w:pPr>
                                <w:spacing w:line="244" w:lineRule="auto" w:before="0"/>
                                <w:ind w:left="1600" w:right="904" w:firstLine="0"/>
                                <w:jc w:val="left"/>
                                <w:rPr>
                                  <w:sz w:val="24"/>
                                </w:rPr>
                              </w:pPr>
                              <w:r>
                                <w:rPr>
                                  <w:sz w:val="24"/>
                                </w:rPr>
                                <w:t>Our</w:t>
                              </w:r>
                              <w:r>
                                <w:rPr>
                                  <w:spacing w:val="-16"/>
                                  <w:sz w:val="24"/>
                                </w:rPr>
                                <w:t> </w:t>
                              </w:r>
                              <w:r>
                                <w:rPr>
                                  <w:sz w:val="24"/>
                                </w:rPr>
                                <w:t>enforcement</w:t>
                              </w:r>
                              <w:r>
                                <w:rPr>
                                  <w:spacing w:val="-12"/>
                                  <w:sz w:val="24"/>
                                </w:rPr>
                                <w:t> </w:t>
                              </w:r>
                              <w:r>
                                <w:rPr>
                                  <w:sz w:val="24"/>
                                </w:rPr>
                                <w:t>response</w:t>
                              </w:r>
                              <w:r>
                                <w:rPr>
                                  <w:spacing w:val="-11"/>
                                  <w:sz w:val="24"/>
                                </w:rPr>
                                <w:t> </w:t>
                              </w:r>
                              <w:r>
                                <w:rPr>
                                  <w:sz w:val="24"/>
                                </w:rPr>
                                <w:t>reflects</w:t>
                              </w:r>
                              <w:r>
                                <w:rPr>
                                  <w:spacing w:val="-11"/>
                                  <w:sz w:val="24"/>
                                </w:rPr>
                                <w:t> </w:t>
                              </w:r>
                              <w:r>
                                <w:rPr>
                                  <w:sz w:val="24"/>
                                </w:rPr>
                                <w:t>the</w:t>
                              </w:r>
                              <w:r>
                                <w:rPr>
                                  <w:spacing w:val="-11"/>
                                  <w:sz w:val="24"/>
                                </w:rPr>
                                <w:t> </w:t>
                              </w:r>
                              <w:r>
                                <w:rPr>
                                  <w:sz w:val="24"/>
                                </w:rPr>
                                <w:t>seriousness</w:t>
                              </w:r>
                              <w:r>
                                <w:rPr>
                                  <w:spacing w:val="-11"/>
                                  <w:sz w:val="24"/>
                                </w:rPr>
                                <w:t> </w:t>
                              </w:r>
                              <w:r>
                                <w:rPr>
                                  <w:sz w:val="24"/>
                                </w:rPr>
                                <w:t>of</w:t>
                              </w:r>
                              <w:r>
                                <w:rPr>
                                  <w:spacing w:val="-16"/>
                                  <w:sz w:val="24"/>
                                </w:rPr>
                                <w:t> </w:t>
                              </w:r>
                              <w:r>
                                <w:rPr>
                                  <w:sz w:val="24"/>
                                </w:rPr>
                                <w:t>non-compliance, the employer’s history, and the potential impact on injured workers.</w:t>
                              </w:r>
                            </w:p>
                          </w:txbxContent>
                        </wps:txbx>
                        <wps:bodyPr wrap="square" lIns="0" tIns="0" rIns="0" bIns="0" rtlCol="0">
                          <a:noAutofit/>
                        </wps:bodyPr>
                      </wps:wsp>
                      <wps:wsp>
                        <wps:cNvPr id="33" name="Textbox 33"/>
                        <wps:cNvSpPr txBox="1"/>
                        <wps:spPr>
                          <a:xfrm>
                            <a:off x="1016398" y="4394"/>
                            <a:ext cx="3467100" cy="432434"/>
                          </a:xfrm>
                          <a:prstGeom prst="rect">
                            <a:avLst/>
                          </a:prstGeom>
                          <a:solidFill>
                            <a:srgbClr val="8ECEED"/>
                          </a:solidFill>
                        </wps:spPr>
                        <wps:txbx>
                          <w:txbxContent>
                            <w:p>
                              <w:pPr>
                                <w:spacing w:before="189"/>
                                <w:ind w:left="80" w:right="0" w:firstLine="0"/>
                                <w:jc w:val="left"/>
                                <w:rPr>
                                  <w:rFonts w:ascii="Raleway Medium"/>
                                  <w:b w:val="0"/>
                                  <w:color w:val="000000"/>
                                  <w:sz w:val="32"/>
                                </w:rPr>
                              </w:pPr>
                              <w:r>
                                <w:rPr>
                                  <w:rFonts w:ascii="Raleway Medium"/>
                                  <w:b w:val="0"/>
                                  <w:color w:val="000000"/>
                                  <w:spacing w:val="-2"/>
                                  <w:sz w:val="32"/>
                                </w:rPr>
                                <w:t>Proportionality</w:t>
                              </w:r>
                              <w:r>
                                <w:rPr>
                                  <w:rFonts w:ascii="Raleway Medium"/>
                                  <w:b w:val="0"/>
                                  <w:color w:val="000000"/>
                                  <w:spacing w:val="-7"/>
                                  <w:sz w:val="32"/>
                                </w:rPr>
                                <w:t> </w:t>
                              </w:r>
                              <w:r>
                                <w:rPr>
                                  <w:rFonts w:ascii="Raleway Medium"/>
                                  <w:b w:val="0"/>
                                  <w:color w:val="000000"/>
                                  <w:spacing w:val="-2"/>
                                  <w:sz w:val="32"/>
                                </w:rPr>
                                <w:t>and</w:t>
                              </w:r>
                              <w:r>
                                <w:rPr>
                                  <w:rFonts w:ascii="Raleway Medium"/>
                                  <w:b w:val="0"/>
                                  <w:color w:val="000000"/>
                                  <w:spacing w:val="-8"/>
                                  <w:sz w:val="32"/>
                                </w:rPr>
                                <w:t> </w:t>
                              </w:r>
                              <w:r>
                                <w:rPr>
                                  <w:rFonts w:ascii="Raleway Medium"/>
                                  <w:b w:val="0"/>
                                  <w:color w:val="000000"/>
                                  <w:spacing w:val="-2"/>
                                  <w:sz w:val="32"/>
                                </w:rPr>
                                <w:t>Targeted</w:t>
                              </w:r>
                              <w:r>
                                <w:rPr>
                                  <w:rFonts w:ascii="Raleway Medium"/>
                                  <w:b w:val="0"/>
                                  <w:color w:val="000000"/>
                                  <w:spacing w:val="-7"/>
                                  <w:sz w:val="32"/>
                                </w:rPr>
                                <w:t> </w:t>
                              </w:r>
                              <w:r>
                                <w:rPr>
                                  <w:rFonts w:ascii="Raleway Medium"/>
                                  <w:b w:val="0"/>
                                  <w:color w:val="000000"/>
                                  <w:spacing w:val="-2"/>
                                  <w:sz w:val="32"/>
                                </w:rPr>
                                <w:t>Action</w:t>
                              </w:r>
                            </w:p>
                          </w:txbxContent>
                        </wps:txbx>
                        <wps:bodyPr wrap="square" lIns="0" tIns="0" rIns="0" bIns="0" rtlCol="0">
                          <a:noAutofit/>
                        </wps:bodyPr>
                      </wps:wsp>
                    </wpg:wgp>
                  </a:graphicData>
                </a:graphic>
              </wp:anchor>
            </w:drawing>
          </mc:Choice>
          <mc:Fallback>
            <w:pict>
              <v:group style="position:absolute;margin-left:30.614599pt;margin-top:209.261475pt;width:534.050pt;height:87.45pt;mso-position-horizontal-relative:page;mso-position-vertical-relative:paragraph;z-index:-15725568;mso-wrap-distance-left:0;mso-wrap-distance-right:0" id="docshapegroup29" coordorigin="612,4185" coordsize="10681,1749">
                <v:shape style="position:absolute;left:612;top:4185;width:10681;height:1749" id="docshape30" coordorigin="612,4185" coordsize="10681,1749" path="m11160,4185l746,4185,694,4196,651,4224,623,4267,612,4318,612,5801,623,5853,651,5895,694,5924,746,5934,11160,5934,11212,5924,11254,5895,11283,5853,11293,5801,11293,4318,11283,4267,11254,4224,11212,4196,11160,4185xe" filled="true" fillcolor="#474747" stroked="false">
                  <v:path arrowok="t"/>
                  <v:fill opacity="6553f" type="solid"/>
                </v:shape>
                <v:shape style="position:absolute;left:895;top:4518;width:978;height:1136" type="#_x0000_t75" id="docshape31" stroked="false">
                  <v:imagedata r:id="rId17" o:title=""/>
                </v:shape>
                <v:shape style="position:absolute;left:612;top:4185;width:10681;height:1749" type="#_x0000_t202" id="docshape32" filled="false" stroked="false">
                  <v:textbox inset="0,0,0,0">
                    <w:txbxContent>
                      <w:p>
                        <w:pPr>
                          <w:spacing w:line="240" w:lineRule="auto" w:before="0"/>
                          <w:rPr>
                            <w:sz w:val="24"/>
                          </w:rPr>
                        </w:pPr>
                      </w:p>
                      <w:p>
                        <w:pPr>
                          <w:spacing w:line="240" w:lineRule="auto" w:before="265"/>
                          <w:rPr>
                            <w:sz w:val="24"/>
                          </w:rPr>
                        </w:pPr>
                      </w:p>
                      <w:p>
                        <w:pPr>
                          <w:spacing w:line="244" w:lineRule="auto" w:before="0"/>
                          <w:ind w:left="1600" w:right="904" w:firstLine="0"/>
                          <w:jc w:val="left"/>
                          <w:rPr>
                            <w:sz w:val="24"/>
                          </w:rPr>
                        </w:pPr>
                        <w:r>
                          <w:rPr>
                            <w:sz w:val="24"/>
                          </w:rPr>
                          <w:t>Our</w:t>
                        </w:r>
                        <w:r>
                          <w:rPr>
                            <w:spacing w:val="-16"/>
                            <w:sz w:val="24"/>
                          </w:rPr>
                          <w:t> </w:t>
                        </w:r>
                        <w:r>
                          <w:rPr>
                            <w:sz w:val="24"/>
                          </w:rPr>
                          <w:t>enforcement</w:t>
                        </w:r>
                        <w:r>
                          <w:rPr>
                            <w:spacing w:val="-12"/>
                            <w:sz w:val="24"/>
                          </w:rPr>
                          <w:t> </w:t>
                        </w:r>
                        <w:r>
                          <w:rPr>
                            <w:sz w:val="24"/>
                          </w:rPr>
                          <w:t>response</w:t>
                        </w:r>
                        <w:r>
                          <w:rPr>
                            <w:spacing w:val="-11"/>
                            <w:sz w:val="24"/>
                          </w:rPr>
                          <w:t> </w:t>
                        </w:r>
                        <w:r>
                          <w:rPr>
                            <w:sz w:val="24"/>
                          </w:rPr>
                          <w:t>reflects</w:t>
                        </w:r>
                        <w:r>
                          <w:rPr>
                            <w:spacing w:val="-11"/>
                            <w:sz w:val="24"/>
                          </w:rPr>
                          <w:t> </w:t>
                        </w:r>
                        <w:r>
                          <w:rPr>
                            <w:sz w:val="24"/>
                          </w:rPr>
                          <w:t>the</w:t>
                        </w:r>
                        <w:r>
                          <w:rPr>
                            <w:spacing w:val="-11"/>
                            <w:sz w:val="24"/>
                          </w:rPr>
                          <w:t> </w:t>
                        </w:r>
                        <w:r>
                          <w:rPr>
                            <w:sz w:val="24"/>
                          </w:rPr>
                          <w:t>seriousness</w:t>
                        </w:r>
                        <w:r>
                          <w:rPr>
                            <w:spacing w:val="-11"/>
                            <w:sz w:val="24"/>
                          </w:rPr>
                          <w:t> </w:t>
                        </w:r>
                        <w:r>
                          <w:rPr>
                            <w:sz w:val="24"/>
                          </w:rPr>
                          <w:t>of</w:t>
                        </w:r>
                        <w:r>
                          <w:rPr>
                            <w:spacing w:val="-16"/>
                            <w:sz w:val="24"/>
                          </w:rPr>
                          <w:t> </w:t>
                        </w:r>
                        <w:r>
                          <w:rPr>
                            <w:sz w:val="24"/>
                          </w:rPr>
                          <w:t>non-compliance, the employer’s history, and the potential impact on injured workers.</w:t>
                        </w:r>
                      </w:p>
                    </w:txbxContent>
                  </v:textbox>
                  <w10:wrap type="none"/>
                </v:shape>
                <v:shape style="position:absolute;left:2212;top:4192;width:5460;height:681" type="#_x0000_t202" id="docshape33" filled="true" fillcolor="#8eceed" stroked="false">
                  <v:textbox inset="0,0,0,0">
                    <w:txbxContent>
                      <w:p>
                        <w:pPr>
                          <w:spacing w:before="189"/>
                          <w:ind w:left="80" w:right="0" w:firstLine="0"/>
                          <w:jc w:val="left"/>
                          <w:rPr>
                            <w:rFonts w:ascii="Raleway Medium"/>
                            <w:b w:val="0"/>
                            <w:color w:val="000000"/>
                            <w:sz w:val="32"/>
                          </w:rPr>
                        </w:pPr>
                        <w:r>
                          <w:rPr>
                            <w:rFonts w:ascii="Raleway Medium"/>
                            <w:b w:val="0"/>
                            <w:color w:val="000000"/>
                            <w:spacing w:val="-2"/>
                            <w:sz w:val="32"/>
                          </w:rPr>
                          <w:t>Proportionality</w:t>
                        </w:r>
                        <w:r>
                          <w:rPr>
                            <w:rFonts w:ascii="Raleway Medium"/>
                            <w:b w:val="0"/>
                            <w:color w:val="000000"/>
                            <w:spacing w:val="-7"/>
                            <w:sz w:val="32"/>
                          </w:rPr>
                          <w:t> </w:t>
                        </w:r>
                        <w:r>
                          <w:rPr>
                            <w:rFonts w:ascii="Raleway Medium"/>
                            <w:b w:val="0"/>
                            <w:color w:val="000000"/>
                            <w:spacing w:val="-2"/>
                            <w:sz w:val="32"/>
                          </w:rPr>
                          <w:t>and</w:t>
                        </w:r>
                        <w:r>
                          <w:rPr>
                            <w:rFonts w:ascii="Raleway Medium"/>
                            <w:b w:val="0"/>
                            <w:color w:val="000000"/>
                            <w:spacing w:val="-8"/>
                            <w:sz w:val="32"/>
                          </w:rPr>
                          <w:t> </w:t>
                        </w:r>
                        <w:r>
                          <w:rPr>
                            <w:rFonts w:ascii="Raleway Medium"/>
                            <w:b w:val="0"/>
                            <w:color w:val="000000"/>
                            <w:spacing w:val="-2"/>
                            <w:sz w:val="32"/>
                          </w:rPr>
                          <w:t>Targeted</w:t>
                        </w:r>
                        <w:r>
                          <w:rPr>
                            <w:rFonts w:ascii="Raleway Medium"/>
                            <w:b w:val="0"/>
                            <w:color w:val="000000"/>
                            <w:spacing w:val="-7"/>
                            <w:sz w:val="32"/>
                          </w:rPr>
                          <w:t> </w:t>
                        </w:r>
                        <w:r>
                          <w:rPr>
                            <w:rFonts w:ascii="Raleway Medium"/>
                            <w:b w:val="0"/>
                            <w:color w:val="000000"/>
                            <w:spacing w:val="-2"/>
                            <w:sz w:val="32"/>
                          </w:rPr>
                          <w:t>Action</w:t>
                        </w:r>
                      </w:p>
                    </w:txbxContent>
                  </v:textbox>
                  <v:fill type="solid"/>
                  <w10:wrap type="none"/>
                </v:shape>
                <w10:wrap type="topAndBottom"/>
              </v:group>
            </w:pict>
          </mc:Fallback>
        </mc:AlternateContent>
      </w:r>
    </w:p>
    <w:p>
      <w:pPr>
        <w:pStyle w:val="BodyText"/>
        <w:spacing w:before="3"/>
        <w:rPr>
          <w:sz w:val="14"/>
        </w:rPr>
      </w:pPr>
    </w:p>
    <w:p>
      <w:pPr>
        <w:pStyle w:val="BodyText"/>
        <w:spacing w:before="3"/>
        <w:rPr>
          <w:sz w:val="14"/>
        </w:rPr>
      </w:pPr>
    </w:p>
    <w:p>
      <w:pPr>
        <w:pStyle w:val="BodyText"/>
        <w:spacing w:before="212"/>
        <w:ind w:left="295"/>
      </w:pPr>
      <w:r>
        <w:rPr>
          <w:spacing w:val="-2"/>
        </w:rPr>
        <w:t>WorkSafe</w:t>
      </w:r>
      <w:r>
        <w:rPr>
          <w:spacing w:val="-13"/>
        </w:rPr>
        <w:t> </w:t>
      </w:r>
      <w:r>
        <w:rPr>
          <w:spacing w:val="-2"/>
        </w:rPr>
        <w:t>ACT</w:t>
      </w:r>
      <w:r>
        <w:rPr>
          <w:spacing w:val="-12"/>
        </w:rPr>
        <w:t> </w:t>
      </w:r>
      <w:r>
        <w:rPr>
          <w:spacing w:val="-2"/>
        </w:rPr>
        <w:t>takes</w:t>
      </w:r>
      <w:r>
        <w:rPr>
          <w:spacing w:val="-12"/>
        </w:rPr>
        <w:t> </w:t>
      </w:r>
      <w:r>
        <w:rPr>
          <w:spacing w:val="-2"/>
        </w:rPr>
        <w:t>regulatory</w:t>
      </w:r>
      <w:r>
        <w:rPr>
          <w:spacing w:val="-12"/>
        </w:rPr>
        <w:t> </w:t>
      </w:r>
      <w:r>
        <w:rPr>
          <w:spacing w:val="-2"/>
        </w:rPr>
        <w:t>action</w:t>
      </w:r>
      <w:r>
        <w:rPr>
          <w:spacing w:val="-12"/>
        </w:rPr>
        <w:t> </w:t>
      </w:r>
      <w:r>
        <w:rPr>
          <w:spacing w:val="-2"/>
        </w:rPr>
        <w:t>where</w:t>
      </w:r>
      <w:r>
        <w:rPr>
          <w:spacing w:val="-12"/>
        </w:rPr>
        <w:t> </w:t>
      </w:r>
      <w:r>
        <w:rPr>
          <w:spacing w:val="-2"/>
        </w:rPr>
        <w:t>an</w:t>
      </w:r>
      <w:r>
        <w:rPr>
          <w:spacing w:val="-12"/>
        </w:rPr>
        <w:t> </w:t>
      </w:r>
      <w:r>
        <w:rPr>
          <w:spacing w:val="-2"/>
        </w:rPr>
        <w:t>offence</w:t>
      </w:r>
      <w:r>
        <w:rPr>
          <w:spacing w:val="-12"/>
        </w:rPr>
        <w:t> </w:t>
      </w:r>
      <w:r>
        <w:rPr>
          <w:spacing w:val="-2"/>
        </w:rPr>
        <w:t>has</w:t>
      </w:r>
      <w:r>
        <w:rPr>
          <w:spacing w:val="-10"/>
        </w:rPr>
        <w:t> </w:t>
      </w:r>
      <w:r>
        <w:rPr>
          <w:spacing w:val="-2"/>
        </w:rPr>
        <w:t>been</w:t>
      </w:r>
      <w:r>
        <w:rPr>
          <w:spacing w:val="-9"/>
        </w:rPr>
        <w:t> </w:t>
      </w:r>
      <w:r>
        <w:rPr>
          <w:spacing w:val="-2"/>
        </w:rPr>
        <w:t>detected,</w:t>
      </w:r>
      <w:r>
        <w:rPr>
          <w:spacing w:val="-9"/>
        </w:rPr>
        <w:t> </w:t>
      </w:r>
      <w:r>
        <w:rPr>
          <w:spacing w:val="-2"/>
        </w:rPr>
        <w:t>and</w:t>
      </w:r>
      <w:r>
        <w:rPr>
          <w:spacing w:val="-9"/>
        </w:rPr>
        <w:t> </w:t>
      </w:r>
      <w:r>
        <w:rPr>
          <w:spacing w:val="-2"/>
        </w:rPr>
        <w:t>a</w:t>
      </w:r>
      <w:r>
        <w:rPr>
          <w:spacing w:val="-10"/>
        </w:rPr>
        <w:t> </w:t>
      </w:r>
      <w:r>
        <w:rPr>
          <w:spacing w:val="-2"/>
        </w:rPr>
        <w:t>penalty</w:t>
      </w:r>
      <w:r>
        <w:rPr>
          <w:spacing w:val="-12"/>
        </w:rPr>
        <w:t> </w:t>
      </w:r>
      <w:r>
        <w:rPr>
          <w:spacing w:val="-2"/>
        </w:rPr>
        <w:t>is</w:t>
      </w:r>
      <w:r>
        <w:rPr>
          <w:spacing w:val="-9"/>
        </w:rPr>
        <w:t> </w:t>
      </w:r>
      <w:r>
        <w:rPr>
          <w:spacing w:val="-2"/>
        </w:rPr>
        <w:t>necessary</w:t>
      </w:r>
      <w:r>
        <w:rPr>
          <w:spacing w:val="-12"/>
        </w:rPr>
        <w:t> </w:t>
      </w:r>
      <w:r>
        <w:rPr>
          <w:spacing w:val="-5"/>
        </w:rPr>
        <w:t>to:</w:t>
      </w:r>
    </w:p>
    <w:p>
      <w:pPr>
        <w:pStyle w:val="ListParagraph"/>
        <w:numPr>
          <w:ilvl w:val="0"/>
          <w:numId w:val="2"/>
        </w:numPr>
        <w:tabs>
          <w:tab w:pos="1031" w:val="left" w:leader="none"/>
        </w:tabs>
        <w:spacing w:line="240" w:lineRule="auto" w:before="82" w:after="0"/>
        <w:ind w:left="1031" w:right="0" w:hanging="359"/>
        <w:jc w:val="left"/>
        <w:rPr>
          <w:sz w:val="22"/>
        </w:rPr>
      </w:pPr>
      <w:r>
        <w:rPr>
          <w:sz w:val="22"/>
        </w:rPr>
        <w:t>Address</w:t>
      </w:r>
      <w:r>
        <w:rPr>
          <w:spacing w:val="-5"/>
          <w:sz w:val="22"/>
        </w:rPr>
        <w:t> </w:t>
      </w:r>
      <w:r>
        <w:rPr>
          <w:sz w:val="22"/>
        </w:rPr>
        <w:t>the</w:t>
      </w:r>
      <w:r>
        <w:rPr>
          <w:spacing w:val="-2"/>
          <w:sz w:val="22"/>
        </w:rPr>
        <w:t> </w:t>
      </w:r>
      <w:r>
        <w:rPr>
          <w:sz w:val="22"/>
        </w:rPr>
        <w:t>seriousness</w:t>
      </w:r>
      <w:r>
        <w:rPr>
          <w:spacing w:val="-3"/>
          <w:sz w:val="22"/>
        </w:rPr>
        <w:t> </w:t>
      </w:r>
      <w:r>
        <w:rPr>
          <w:sz w:val="22"/>
        </w:rPr>
        <w:t>of</w:t>
      </w:r>
      <w:r>
        <w:rPr>
          <w:spacing w:val="-7"/>
          <w:sz w:val="22"/>
        </w:rPr>
        <w:t> </w:t>
      </w:r>
      <w:r>
        <w:rPr>
          <w:sz w:val="22"/>
        </w:rPr>
        <w:t>the</w:t>
      </w:r>
      <w:r>
        <w:rPr>
          <w:spacing w:val="-2"/>
          <w:sz w:val="22"/>
        </w:rPr>
        <w:t> breach</w:t>
      </w:r>
    </w:p>
    <w:p>
      <w:pPr>
        <w:pStyle w:val="ListParagraph"/>
        <w:numPr>
          <w:ilvl w:val="0"/>
          <w:numId w:val="2"/>
        </w:numPr>
        <w:tabs>
          <w:tab w:pos="1031" w:val="left" w:leader="none"/>
        </w:tabs>
        <w:spacing w:line="316" w:lineRule="auto" w:before="82" w:after="0"/>
        <w:ind w:left="1031" w:right="347" w:hanging="360"/>
        <w:jc w:val="left"/>
        <w:rPr>
          <w:sz w:val="22"/>
        </w:rPr>
      </w:pPr>
      <w:r>
        <w:rPr>
          <w:sz w:val="22"/>
        </w:rPr>
        <w:t>Remove</w:t>
      </w:r>
      <w:r>
        <w:rPr>
          <w:spacing w:val="-8"/>
          <w:sz w:val="22"/>
        </w:rPr>
        <w:t> </w:t>
      </w:r>
      <w:r>
        <w:rPr>
          <w:sz w:val="22"/>
        </w:rPr>
        <w:t>any</w:t>
      </w:r>
      <w:r>
        <w:rPr>
          <w:spacing w:val="-14"/>
          <w:sz w:val="22"/>
        </w:rPr>
        <w:t> </w:t>
      </w:r>
      <w:r>
        <w:rPr>
          <w:sz w:val="22"/>
        </w:rPr>
        <w:t>financial</w:t>
      </w:r>
      <w:r>
        <w:rPr>
          <w:spacing w:val="-14"/>
          <w:sz w:val="22"/>
        </w:rPr>
        <w:t> </w:t>
      </w:r>
      <w:r>
        <w:rPr>
          <w:sz w:val="22"/>
        </w:rPr>
        <w:t>benefit</w:t>
      </w:r>
      <w:r>
        <w:rPr>
          <w:spacing w:val="-8"/>
          <w:sz w:val="22"/>
        </w:rPr>
        <w:t> </w:t>
      </w:r>
      <w:r>
        <w:rPr>
          <w:sz w:val="22"/>
        </w:rPr>
        <w:t>gained</w:t>
      </w:r>
      <w:r>
        <w:rPr>
          <w:spacing w:val="-8"/>
          <w:sz w:val="22"/>
        </w:rPr>
        <w:t> </w:t>
      </w:r>
      <w:r>
        <w:rPr>
          <w:sz w:val="22"/>
        </w:rPr>
        <w:t>through</w:t>
      </w:r>
      <w:r>
        <w:rPr>
          <w:spacing w:val="-8"/>
          <w:sz w:val="22"/>
        </w:rPr>
        <w:t> </w:t>
      </w:r>
      <w:r>
        <w:rPr>
          <w:sz w:val="22"/>
        </w:rPr>
        <w:t>non-compliance,</w:t>
      </w:r>
      <w:r>
        <w:rPr>
          <w:spacing w:val="-8"/>
          <w:sz w:val="22"/>
        </w:rPr>
        <w:t> </w:t>
      </w:r>
      <w:r>
        <w:rPr>
          <w:sz w:val="22"/>
        </w:rPr>
        <w:t>ensuring</w:t>
      </w:r>
      <w:r>
        <w:rPr>
          <w:spacing w:val="-8"/>
          <w:sz w:val="22"/>
        </w:rPr>
        <w:t> </w:t>
      </w:r>
      <w:r>
        <w:rPr>
          <w:sz w:val="22"/>
        </w:rPr>
        <w:t>that</w:t>
      </w:r>
      <w:r>
        <w:rPr>
          <w:spacing w:val="-8"/>
          <w:sz w:val="22"/>
        </w:rPr>
        <w:t> </w:t>
      </w:r>
      <w:r>
        <w:rPr>
          <w:sz w:val="22"/>
        </w:rPr>
        <w:t>employers</w:t>
      </w:r>
      <w:r>
        <w:rPr>
          <w:spacing w:val="-8"/>
          <w:sz w:val="22"/>
        </w:rPr>
        <w:t> </w:t>
      </w:r>
      <w:r>
        <w:rPr>
          <w:sz w:val="22"/>
        </w:rPr>
        <w:t>do</w:t>
      </w:r>
      <w:r>
        <w:rPr>
          <w:spacing w:val="-8"/>
          <w:sz w:val="22"/>
        </w:rPr>
        <w:t> </w:t>
      </w:r>
      <w:r>
        <w:rPr>
          <w:sz w:val="22"/>
        </w:rPr>
        <w:t>not profit from failing to meet their legal obligations</w:t>
      </w:r>
    </w:p>
    <w:p>
      <w:pPr>
        <w:pStyle w:val="ListParagraph"/>
        <w:numPr>
          <w:ilvl w:val="0"/>
          <w:numId w:val="2"/>
        </w:numPr>
        <w:tabs>
          <w:tab w:pos="1031" w:val="left" w:leader="none"/>
        </w:tabs>
        <w:spacing w:line="316" w:lineRule="auto" w:before="0" w:after="0"/>
        <w:ind w:left="1031" w:right="431" w:hanging="360"/>
        <w:jc w:val="left"/>
        <w:rPr>
          <w:sz w:val="22"/>
        </w:rPr>
      </w:pPr>
      <w:r>
        <w:rPr>
          <w:sz w:val="22"/>
        </w:rPr>
        <w:t>Ensure</w:t>
      </w:r>
      <w:r>
        <w:rPr>
          <w:spacing w:val="-12"/>
          <w:sz w:val="22"/>
        </w:rPr>
        <w:t> </w:t>
      </w:r>
      <w:r>
        <w:rPr>
          <w:sz w:val="22"/>
        </w:rPr>
        <w:t>accountability</w:t>
      </w:r>
      <w:r>
        <w:rPr>
          <w:spacing w:val="-13"/>
          <w:sz w:val="22"/>
        </w:rPr>
        <w:t> </w:t>
      </w:r>
      <w:r>
        <w:rPr>
          <w:sz w:val="22"/>
        </w:rPr>
        <w:t>for</w:t>
      </w:r>
      <w:r>
        <w:rPr>
          <w:spacing w:val="-13"/>
          <w:sz w:val="22"/>
        </w:rPr>
        <w:t> </w:t>
      </w:r>
      <w:r>
        <w:rPr>
          <w:sz w:val="22"/>
        </w:rPr>
        <w:t>non-compliance,</w:t>
      </w:r>
      <w:r>
        <w:rPr>
          <w:spacing w:val="-8"/>
          <w:sz w:val="22"/>
        </w:rPr>
        <w:t> </w:t>
      </w:r>
      <w:r>
        <w:rPr>
          <w:sz w:val="22"/>
        </w:rPr>
        <w:t>particularly</w:t>
      </w:r>
      <w:r>
        <w:rPr>
          <w:spacing w:val="-15"/>
          <w:sz w:val="22"/>
        </w:rPr>
        <w:t> </w:t>
      </w:r>
      <w:r>
        <w:rPr>
          <w:sz w:val="22"/>
        </w:rPr>
        <w:t>where</w:t>
      </w:r>
      <w:r>
        <w:rPr>
          <w:spacing w:val="-7"/>
          <w:sz w:val="22"/>
        </w:rPr>
        <w:t> </w:t>
      </w:r>
      <w:r>
        <w:rPr>
          <w:sz w:val="22"/>
        </w:rPr>
        <w:t>there</w:t>
      </w:r>
      <w:r>
        <w:rPr>
          <w:spacing w:val="-8"/>
          <w:sz w:val="22"/>
        </w:rPr>
        <w:t> </w:t>
      </w:r>
      <w:r>
        <w:rPr>
          <w:sz w:val="22"/>
        </w:rPr>
        <w:t>is</w:t>
      </w:r>
      <w:r>
        <w:rPr>
          <w:spacing w:val="-8"/>
          <w:sz w:val="22"/>
        </w:rPr>
        <w:t> </w:t>
      </w:r>
      <w:r>
        <w:rPr>
          <w:sz w:val="22"/>
        </w:rPr>
        <w:t>evidence</w:t>
      </w:r>
      <w:r>
        <w:rPr>
          <w:spacing w:val="-8"/>
          <w:sz w:val="22"/>
        </w:rPr>
        <w:t> </w:t>
      </w:r>
      <w:r>
        <w:rPr>
          <w:sz w:val="22"/>
        </w:rPr>
        <w:t>of</w:t>
      </w:r>
      <w:r>
        <w:rPr>
          <w:spacing w:val="-12"/>
          <w:sz w:val="22"/>
        </w:rPr>
        <w:t> </w:t>
      </w:r>
      <w:r>
        <w:rPr>
          <w:sz w:val="22"/>
        </w:rPr>
        <w:t>negligence, deliberate</w:t>
      </w:r>
      <w:r>
        <w:rPr>
          <w:spacing w:val="-7"/>
          <w:sz w:val="22"/>
        </w:rPr>
        <w:t> </w:t>
      </w:r>
      <w:r>
        <w:rPr>
          <w:sz w:val="22"/>
        </w:rPr>
        <w:t>avoidance</w:t>
      </w:r>
      <w:r>
        <w:rPr>
          <w:spacing w:val="-7"/>
          <w:sz w:val="22"/>
        </w:rPr>
        <w:t> </w:t>
      </w:r>
      <w:r>
        <w:rPr>
          <w:sz w:val="22"/>
        </w:rPr>
        <w:t>of</w:t>
      </w:r>
      <w:r>
        <w:rPr>
          <w:spacing w:val="-12"/>
          <w:sz w:val="22"/>
        </w:rPr>
        <w:t> </w:t>
      </w:r>
      <w:r>
        <w:rPr>
          <w:sz w:val="22"/>
        </w:rPr>
        <w:t>obligations,</w:t>
      </w:r>
      <w:r>
        <w:rPr>
          <w:spacing w:val="-7"/>
          <w:sz w:val="22"/>
        </w:rPr>
        <w:t> </w:t>
      </w:r>
      <w:r>
        <w:rPr>
          <w:sz w:val="22"/>
        </w:rPr>
        <w:t>or</w:t>
      </w:r>
      <w:r>
        <w:rPr>
          <w:spacing w:val="-13"/>
          <w:sz w:val="22"/>
        </w:rPr>
        <w:t> </w:t>
      </w:r>
      <w:r>
        <w:rPr>
          <w:sz w:val="22"/>
        </w:rPr>
        <w:t>disregard</w:t>
      </w:r>
      <w:r>
        <w:rPr>
          <w:spacing w:val="-7"/>
          <w:sz w:val="22"/>
        </w:rPr>
        <w:t> </w:t>
      </w:r>
      <w:r>
        <w:rPr>
          <w:sz w:val="22"/>
        </w:rPr>
        <w:t>for</w:t>
      </w:r>
      <w:r>
        <w:rPr>
          <w:spacing w:val="-13"/>
          <w:sz w:val="22"/>
        </w:rPr>
        <w:t> </w:t>
      </w:r>
      <w:r>
        <w:rPr>
          <w:sz w:val="22"/>
        </w:rPr>
        <w:t>previous</w:t>
      </w:r>
      <w:r>
        <w:rPr>
          <w:spacing w:val="-7"/>
          <w:sz w:val="22"/>
        </w:rPr>
        <w:t> </w:t>
      </w:r>
      <w:r>
        <w:rPr>
          <w:sz w:val="22"/>
        </w:rPr>
        <w:t>guidance</w:t>
      </w:r>
      <w:r>
        <w:rPr>
          <w:spacing w:val="-7"/>
          <w:sz w:val="22"/>
        </w:rPr>
        <w:t> </w:t>
      </w:r>
      <w:r>
        <w:rPr>
          <w:sz w:val="22"/>
        </w:rPr>
        <w:t>or</w:t>
      </w:r>
      <w:r>
        <w:rPr>
          <w:spacing w:val="-13"/>
          <w:sz w:val="22"/>
        </w:rPr>
        <w:t> </w:t>
      </w:r>
      <w:r>
        <w:rPr>
          <w:sz w:val="22"/>
        </w:rPr>
        <w:t>enforcement</w:t>
      </w:r>
      <w:r>
        <w:rPr>
          <w:spacing w:val="-7"/>
          <w:sz w:val="22"/>
        </w:rPr>
        <w:t> </w:t>
      </w:r>
      <w:r>
        <w:rPr>
          <w:sz w:val="22"/>
        </w:rPr>
        <w:t>action</w:t>
      </w:r>
    </w:p>
    <w:p>
      <w:pPr>
        <w:pStyle w:val="ListParagraph"/>
        <w:numPr>
          <w:ilvl w:val="0"/>
          <w:numId w:val="2"/>
        </w:numPr>
        <w:tabs>
          <w:tab w:pos="1031" w:val="left" w:leader="none"/>
        </w:tabs>
        <w:spacing w:line="316" w:lineRule="auto" w:before="0" w:after="0"/>
        <w:ind w:left="1031" w:right="297" w:hanging="360"/>
        <w:jc w:val="left"/>
        <w:rPr>
          <w:sz w:val="22"/>
        </w:rPr>
      </w:pPr>
      <w:r>
        <w:rPr>
          <w:sz w:val="22"/>
        </w:rPr>
        <w:t>Promote</w:t>
      </w:r>
      <w:r>
        <w:rPr>
          <w:spacing w:val="-8"/>
          <w:sz w:val="22"/>
        </w:rPr>
        <w:t> </w:t>
      </w:r>
      <w:r>
        <w:rPr>
          <w:sz w:val="22"/>
        </w:rPr>
        <w:t>fairness</w:t>
      </w:r>
      <w:r>
        <w:rPr>
          <w:spacing w:val="-8"/>
          <w:sz w:val="22"/>
        </w:rPr>
        <w:t> </w:t>
      </w:r>
      <w:r>
        <w:rPr>
          <w:sz w:val="22"/>
        </w:rPr>
        <w:t>and</w:t>
      </w:r>
      <w:r>
        <w:rPr>
          <w:spacing w:val="-8"/>
          <w:sz w:val="22"/>
        </w:rPr>
        <w:t> </w:t>
      </w:r>
      <w:r>
        <w:rPr>
          <w:sz w:val="22"/>
        </w:rPr>
        <w:t>deterrence</w:t>
      </w:r>
      <w:r>
        <w:rPr>
          <w:spacing w:val="-8"/>
          <w:sz w:val="22"/>
        </w:rPr>
        <w:t> </w:t>
      </w:r>
      <w:r>
        <w:rPr>
          <w:sz w:val="22"/>
        </w:rPr>
        <w:t>by</w:t>
      </w:r>
      <w:r>
        <w:rPr>
          <w:spacing w:val="-13"/>
          <w:sz w:val="22"/>
        </w:rPr>
        <w:t> </w:t>
      </w:r>
      <w:r>
        <w:rPr>
          <w:sz w:val="22"/>
        </w:rPr>
        <w:t>applying</w:t>
      </w:r>
      <w:r>
        <w:rPr>
          <w:spacing w:val="-8"/>
          <w:sz w:val="22"/>
        </w:rPr>
        <w:t> </w:t>
      </w:r>
      <w:r>
        <w:rPr>
          <w:sz w:val="22"/>
        </w:rPr>
        <w:t>a</w:t>
      </w:r>
      <w:r>
        <w:rPr>
          <w:spacing w:val="-8"/>
          <w:sz w:val="22"/>
        </w:rPr>
        <w:t> </w:t>
      </w:r>
      <w:r>
        <w:rPr>
          <w:sz w:val="22"/>
        </w:rPr>
        <w:t>proportionate</w:t>
      </w:r>
      <w:r>
        <w:rPr>
          <w:spacing w:val="-8"/>
          <w:sz w:val="22"/>
        </w:rPr>
        <w:t> </w:t>
      </w:r>
      <w:r>
        <w:rPr>
          <w:sz w:val="22"/>
        </w:rPr>
        <w:t>response</w:t>
      </w:r>
      <w:r>
        <w:rPr>
          <w:spacing w:val="-8"/>
          <w:sz w:val="22"/>
        </w:rPr>
        <w:t> </w:t>
      </w:r>
      <w:r>
        <w:rPr>
          <w:sz w:val="22"/>
        </w:rPr>
        <w:t>that</w:t>
      </w:r>
      <w:r>
        <w:rPr>
          <w:spacing w:val="-8"/>
          <w:sz w:val="22"/>
        </w:rPr>
        <w:t> </w:t>
      </w:r>
      <w:r>
        <w:rPr>
          <w:sz w:val="22"/>
        </w:rPr>
        <w:t>penalises</w:t>
      </w:r>
      <w:r>
        <w:rPr>
          <w:spacing w:val="-8"/>
          <w:sz w:val="22"/>
        </w:rPr>
        <w:t> </w:t>
      </w:r>
      <w:r>
        <w:rPr>
          <w:sz w:val="22"/>
        </w:rPr>
        <w:t>unlawful conduct and discourages similar behaviour by others</w:t>
      </w:r>
    </w:p>
    <w:p>
      <w:pPr>
        <w:pStyle w:val="ListParagraph"/>
        <w:numPr>
          <w:ilvl w:val="0"/>
          <w:numId w:val="2"/>
        </w:numPr>
        <w:tabs>
          <w:tab w:pos="1031" w:val="left" w:leader="none"/>
        </w:tabs>
        <w:spacing w:line="316" w:lineRule="auto" w:before="0" w:after="0"/>
        <w:ind w:left="1031" w:right="197" w:hanging="360"/>
        <w:jc w:val="left"/>
        <w:rPr>
          <w:sz w:val="22"/>
        </w:rPr>
      </w:pPr>
      <w:r>
        <w:rPr>
          <w:sz w:val="22"/>
        </w:rPr>
        <w:t>Support</w:t>
      </w:r>
      <w:r>
        <w:rPr>
          <w:spacing w:val="-9"/>
          <w:sz w:val="22"/>
        </w:rPr>
        <w:t> </w:t>
      </w:r>
      <w:r>
        <w:rPr>
          <w:sz w:val="22"/>
        </w:rPr>
        <w:t>strategic</w:t>
      </w:r>
      <w:r>
        <w:rPr>
          <w:spacing w:val="-9"/>
          <w:sz w:val="22"/>
        </w:rPr>
        <w:t> </w:t>
      </w:r>
      <w:r>
        <w:rPr>
          <w:sz w:val="22"/>
        </w:rPr>
        <w:t>priorities,</w:t>
      </w:r>
      <w:r>
        <w:rPr>
          <w:spacing w:val="-9"/>
          <w:sz w:val="22"/>
        </w:rPr>
        <w:t> </w:t>
      </w:r>
      <w:r>
        <w:rPr>
          <w:sz w:val="22"/>
        </w:rPr>
        <w:t>including</w:t>
      </w:r>
      <w:r>
        <w:rPr>
          <w:spacing w:val="-9"/>
          <w:sz w:val="22"/>
        </w:rPr>
        <w:t> </w:t>
      </w:r>
      <w:r>
        <w:rPr>
          <w:sz w:val="22"/>
        </w:rPr>
        <w:t>protecting</w:t>
      </w:r>
      <w:r>
        <w:rPr>
          <w:spacing w:val="-14"/>
          <w:sz w:val="22"/>
        </w:rPr>
        <w:t> </w:t>
      </w:r>
      <w:r>
        <w:rPr>
          <w:sz w:val="22"/>
        </w:rPr>
        <w:t>vulnerable</w:t>
      </w:r>
      <w:r>
        <w:rPr>
          <w:spacing w:val="-14"/>
          <w:sz w:val="22"/>
        </w:rPr>
        <w:t> </w:t>
      </w:r>
      <w:r>
        <w:rPr>
          <w:sz w:val="22"/>
        </w:rPr>
        <w:t>workers</w:t>
      </w:r>
      <w:r>
        <w:rPr>
          <w:spacing w:val="-9"/>
          <w:sz w:val="22"/>
        </w:rPr>
        <w:t> </w:t>
      </w:r>
      <w:r>
        <w:rPr>
          <w:sz w:val="22"/>
        </w:rPr>
        <w:t>and</w:t>
      </w:r>
      <w:r>
        <w:rPr>
          <w:spacing w:val="-9"/>
          <w:sz w:val="22"/>
        </w:rPr>
        <w:t> </w:t>
      </w:r>
      <w:r>
        <w:rPr>
          <w:sz w:val="22"/>
        </w:rPr>
        <w:t>maintaining</w:t>
      </w:r>
      <w:r>
        <w:rPr>
          <w:spacing w:val="-9"/>
          <w:sz w:val="22"/>
        </w:rPr>
        <w:t> </w:t>
      </w:r>
      <w:r>
        <w:rPr>
          <w:sz w:val="22"/>
        </w:rPr>
        <w:t>confidence in the workers’ compensation system.</w:t>
      </w:r>
    </w:p>
    <w:p>
      <w:pPr>
        <w:pStyle w:val="ListParagraph"/>
        <w:spacing w:after="0" w:line="316" w:lineRule="auto"/>
        <w:jc w:val="left"/>
        <w:rPr>
          <w:sz w:val="22"/>
        </w:rPr>
        <w:sectPr>
          <w:pgSz w:w="11910" w:h="16840"/>
          <w:pgMar w:header="0" w:footer="557" w:top="1060" w:bottom="740" w:left="425" w:right="566"/>
        </w:sectPr>
      </w:pPr>
    </w:p>
    <w:p>
      <w:pPr>
        <w:pStyle w:val="Heading1"/>
      </w:pPr>
      <w:r>
        <w:rPr/>
        <w:t>COMPLIANCE</w:t>
      </w:r>
      <w:r>
        <w:rPr>
          <w:spacing w:val="-18"/>
        </w:rPr>
        <w:t> </w:t>
      </w:r>
      <w:r>
        <w:rPr/>
        <w:t>AND</w:t>
      </w:r>
      <w:r>
        <w:rPr>
          <w:spacing w:val="-4"/>
        </w:rPr>
        <w:t> </w:t>
      </w:r>
      <w:r>
        <w:rPr/>
        <w:t>ENFORCEMENT</w:t>
      </w:r>
      <w:r>
        <w:rPr>
          <w:spacing w:val="-22"/>
        </w:rPr>
        <w:t> </w:t>
      </w:r>
      <w:r>
        <w:rPr>
          <w:spacing w:val="-2"/>
        </w:rPr>
        <w:t>TOOLS</w:t>
      </w:r>
    </w:p>
    <w:p>
      <w:pPr>
        <w:pStyle w:val="BodyText"/>
        <w:spacing w:line="259" w:lineRule="auto" w:before="102"/>
        <w:ind w:left="295"/>
      </w:pPr>
      <w:r>
        <w:rPr/>
        <w:t>To</w:t>
      </w:r>
      <w:r>
        <w:rPr>
          <w:spacing w:val="-15"/>
        </w:rPr>
        <w:t> </w:t>
      </w:r>
      <w:r>
        <w:rPr/>
        <w:t>implement</w:t>
      </w:r>
      <w:r>
        <w:rPr>
          <w:spacing w:val="-14"/>
        </w:rPr>
        <w:t> </w:t>
      </w:r>
      <w:r>
        <w:rPr/>
        <w:t>these</w:t>
      </w:r>
      <w:r>
        <w:rPr>
          <w:spacing w:val="-14"/>
        </w:rPr>
        <w:t> </w:t>
      </w:r>
      <w:r>
        <w:rPr/>
        <w:t>principles</w:t>
      </w:r>
      <w:r>
        <w:rPr>
          <w:spacing w:val="-14"/>
        </w:rPr>
        <w:t> </w:t>
      </w:r>
      <w:r>
        <w:rPr/>
        <w:t>effectively,</w:t>
      </w:r>
      <w:r>
        <w:rPr>
          <w:spacing w:val="-14"/>
        </w:rPr>
        <w:t> </w:t>
      </w:r>
      <w:r>
        <w:rPr/>
        <w:t>WorkSafe</w:t>
      </w:r>
      <w:r>
        <w:rPr>
          <w:spacing w:val="-14"/>
        </w:rPr>
        <w:t> </w:t>
      </w:r>
      <w:r>
        <w:rPr/>
        <w:t>ACT</w:t>
      </w:r>
      <w:r>
        <w:rPr>
          <w:spacing w:val="-14"/>
        </w:rPr>
        <w:t> </w:t>
      </w:r>
      <w:r>
        <w:rPr/>
        <w:t>uses</w:t>
      </w:r>
      <w:r>
        <w:rPr>
          <w:spacing w:val="-14"/>
        </w:rPr>
        <w:t> </w:t>
      </w:r>
      <w:r>
        <w:rPr/>
        <w:t>a</w:t>
      </w:r>
      <w:r>
        <w:rPr>
          <w:spacing w:val="-12"/>
        </w:rPr>
        <w:t> </w:t>
      </w:r>
      <w:r>
        <w:rPr/>
        <w:t>range</w:t>
      </w:r>
      <w:r>
        <w:rPr>
          <w:spacing w:val="-12"/>
        </w:rPr>
        <w:t> </w:t>
      </w:r>
      <w:r>
        <w:rPr/>
        <w:t>of</w:t>
      </w:r>
      <w:r>
        <w:rPr>
          <w:spacing w:val="-15"/>
        </w:rPr>
        <w:t> </w:t>
      </w:r>
      <w:r>
        <w:rPr/>
        <w:t>compliance</w:t>
      </w:r>
      <w:r>
        <w:rPr>
          <w:spacing w:val="-11"/>
        </w:rPr>
        <w:t> </w:t>
      </w:r>
      <w:r>
        <w:rPr/>
        <w:t>and</w:t>
      </w:r>
      <w:r>
        <w:rPr>
          <w:spacing w:val="-12"/>
        </w:rPr>
        <w:t> </w:t>
      </w:r>
      <w:r>
        <w:rPr/>
        <w:t>enforcement </w:t>
      </w:r>
      <w:r>
        <w:rPr>
          <w:spacing w:val="-2"/>
        </w:rPr>
        <w:t>tools.</w:t>
      </w:r>
    </w:p>
    <w:p>
      <w:pPr>
        <w:pStyle w:val="BodyText"/>
        <w:spacing w:before="8"/>
        <w:rPr>
          <w:sz w:val="5"/>
        </w:rPr>
      </w:pPr>
      <w:r>
        <w:rPr>
          <w:sz w:val="5"/>
        </w:rPr>
        <mc:AlternateContent>
          <mc:Choice Requires="wps">
            <w:drawing>
              <wp:anchor distT="0" distB="0" distL="0" distR="0" allowOverlap="1" layoutInCell="1" locked="0" behindDoc="1" simplePos="0" relativeHeight="487591424">
                <wp:simplePos x="0" y="0"/>
                <wp:positionH relativeFrom="page">
                  <wp:posOffset>457200</wp:posOffset>
                </wp:positionH>
                <wp:positionV relativeFrom="paragraph">
                  <wp:posOffset>70761</wp:posOffset>
                </wp:positionV>
                <wp:extent cx="6633209" cy="1479550"/>
                <wp:effectExtent l="0" t="0" r="0" b="0"/>
                <wp:wrapTopAndBottom/>
                <wp:docPr id="34" name="Textbox 34"/>
                <wp:cNvGraphicFramePr>
                  <a:graphicFrameLocks/>
                </wp:cNvGraphicFramePr>
                <a:graphic>
                  <a:graphicData uri="http://schemas.microsoft.com/office/word/2010/wordprocessingShape">
                    <wps:wsp>
                      <wps:cNvPr id="34" name="Textbox 34"/>
                      <wps:cNvSpPr txBox="1"/>
                      <wps:spPr>
                        <a:xfrm>
                          <a:off x="0" y="0"/>
                          <a:ext cx="6633209" cy="1479550"/>
                        </a:xfrm>
                        <a:prstGeom prst="rect">
                          <a:avLst/>
                        </a:prstGeom>
                        <a:solidFill>
                          <a:srgbClr val="D7ECF9"/>
                        </a:solidFill>
                        <a:ln w="25400">
                          <a:solidFill>
                            <a:srgbClr val="8ECEED"/>
                          </a:solidFill>
                          <a:prstDash val="solid"/>
                        </a:ln>
                      </wps:spPr>
                      <wps:txbx>
                        <w:txbxContent>
                          <w:p>
                            <w:pPr>
                              <w:spacing w:before="113"/>
                              <w:ind w:left="199" w:right="0" w:firstLine="0"/>
                              <w:jc w:val="left"/>
                              <w:rPr>
                                <w:color w:val="000000"/>
                                <w:sz w:val="36"/>
                              </w:rPr>
                            </w:pPr>
                            <w:r>
                              <w:rPr>
                                <w:color w:val="000000"/>
                                <w:sz w:val="36"/>
                              </w:rPr>
                              <w:t>INFRINGEMENT</w:t>
                            </w:r>
                            <w:r>
                              <w:rPr>
                                <w:color w:val="000000"/>
                                <w:spacing w:val="-11"/>
                                <w:sz w:val="36"/>
                              </w:rPr>
                              <w:t> </w:t>
                            </w:r>
                            <w:r>
                              <w:rPr>
                                <w:color w:val="000000"/>
                                <w:spacing w:val="-2"/>
                                <w:sz w:val="36"/>
                              </w:rPr>
                              <w:t>NOTICES</w:t>
                            </w:r>
                          </w:p>
                          <w:p>
                            <w:pPr>
                              <w:spacing w:line="244" w:lineRule="auto" w:before="91"/>
                              <w:ind w:left="199" w:right="0" w:firstLine="0"/>
                              <w:jc w:val="left"/>
                              <w:rPr>
                                <w:color w:val="000000"/>
                                <w:sz w:val="24"/>
                              </w:rPr>
                            </w:pPr>
                            <w:r>
                              <w:rPr>
                                <w:color w:val="000000"/>
                                <w:sz w:val="24"/>
                              </w:rPr>
                              <w:t>An</w:t>
                            </w:r>
                            <w:r>
                              <w:rPr>
                                <w:color w:val="000000"/>
                                <w:spacing w:val="-7"/>
                                <w:sz w:val="24"/>
                              </w:rPr>
                              <w:t> </w:t>
                            </w:r>
                            <w:r>
                              <w:rPr>
                                <w:color w:val="000000"/>
                                <w:sz w:val="24"/>
                              </w:rPr>
                              <w:t>infringement</w:t>
                            </w:r>
                            <w:r>
                              <w:rPr>
                                <w:color w:val="000000"/>
                                <w:spacing w:val="-7"/>
                                <w:sz w:val="24"/>
                              </w:rPr>
                              <w:t> </w:t>
                            </w:r>
                            <w:r>
                              <w:rPr>
                                <w:color w:val="000000"/>
                                <w:sz w:val="24"/>
                              </w:rPr>
                              <w:t>notice</w:t>
                            </w:r>
                            <w:r>
                              <w:rPr>
                                <w:color w:val="000000"/>
                                <w:spacing w:val="-7"/>
                                <w:sz w:val="24"/>
                              </w:rPr>
                              <w:t> </w:t>
                            </w:r>
                            <w:r>
                              <w:rPr>
                                <w:color w:val="000000"/>
                                <w:sz w:val="24"/>
                              </w:rPr>
                              <w:t>is</w:t>
                            </w:r>
                            <w:r>
                              <w:rPr>
                                <w:color w:val="000000"/>
                                <w:spacing w:val="-7"/>
                                <w:sz w:val="24"/>
                              </w:rPr>
                              <w:t> </w:t>
                            </w:r>
                            <w:r>
                              <w:rPr>
                                <w:color w:val="000000"/>
                                <w:sz w:val="24"/>
                              </w:rPr>
                              <w:t>a</w:t>
                            </w:r>
                            <w:r>
                              <w:rPr>
                                <w:color w:val="000000"/>
                                <w:spacing w:val="-7"/>
                                <w:sz w:val="24"/>
                              </w:rPr>
                              <w:t> </w:t>
                            </w:r>
                            <w:r>
                              <w:rPr>
                                <w:color w:val="000000"/>
                                <w:sz w:val="24"/>
                              </w:rPr>
                              <w:t>type</w:t>
                            </w:r>
                            <w:r>
                              <w:rPr>
                                <w:color w:val="000000"/>
                                <w:spacing w:val="-7"/>
                                <w:sz w:val="24"/>
                              </w:rPr>
                              <w:t> </w:t>
                            </w:r>
                            <w:r>
                              <w:rPr>
                                <w:color w:val="000000"/>
                                <w:sz w:val="24"/>
                              </w:rPr>
                              <w:t>of</w:t>
                            </w:r>
                            <w:r>
                              <w:rPr>
                                <w:color w:val="000000"/>
                                <w:spacing w:val="-13"/>
                                <w:sz w:val="24"/>
                              </w:rPr>
                              <w:t> </w:t>
                            </w:r>
                            <w:r>
                              <w:rPr>
                                <w:color w:val="000000"/>
                                <w:sz w:val="24"/>
                              </w:rPr>
                              <w:t>on-the-spot</w:t>
                            </w:r>
                            <w:r>
                              <w:rPr>
                                <w:color w:val="000000"/>
                                <w:spacing w:val="-7"/>
                                <w:sz w:val="24"/>
                              </w:rPr>
                              <w:t> </w:t>
                            </w:r>
                            <w:r>
                              <w:rPr>
                                <w:color w:val="000000"/>
                                <w:sz w:val="24"/>
                              </w:rPr>
                              <w:t>fine</w:t>
                            </w:r>
                            <w:r>
                              <w:rPr>
                                <w:color w:val="000000"/>
                                <w:spacing w:val="-7"/>
                                <w:sz w:val="24"/>
                              </w:rPr>
                              <w:t> </w:t>
                            </w:r>
                            <w:r>
                              <w:rPr>
                                <w:color w:val="000000"/>
                                <w:sz w:val="24"/>
                              </w:rPr>
                              <w:t>issued</w:t>
                            </w:r>
                            <w:r>
                              <w:rPr>
                                <w:color w:val="000000"/>
                                <w:spacing w:val="-7"/>
                                <w:sz w:val="24"/>
                              </w:rPr>
                              <w:t> </w:t>
                            </w:r>
                            <w:r>
                              <w:rPr>
                                <w:color w:val="000000"/>
                                <w:sz w:val="24"/>
                              </w:rPr>
                              <w:t>by</w:t>
                            </w:r>
                            <w:r>
                              <w:rPr>
                                <w:color w:val="000000"/>
                                <w:spacing w:val="-13"/>
                                <w:sz w:val="24"/>
                              </w:rPr>
                              <w:t> </w:t>
                            </w:r>
                            <w:r>
                              <w:rPr>
                                <w:color w:val="000000"/>
                                <w:sz w:val="24"/>
                              </w:rPr>
                              <w:t>a</w:t>
                            </w:r>
                            <w:r>
                              <w:rPr>
                                <w:color w:val="000000"/>
                                <w:spacing w:val="-15"/>
                                <w:sz w:val="24"/>
                              </w:rPr>
                              <w:t> </w:t>
                            </w:r>
                            <w:r>
                              <w:rPr>
                                <w:color w:val="000000"/>
                                <w:sz w:val="24"/>
                              </w:rPr>
                              <w:t>WorkSafe</w:t>
                            </w:r>
                            <w:r>
                              <w:rPr>
                                <w:color w:val="000000"/>
                                <w:spacing w:val="-14"/>
                                <w:sz w:val="24"/>
                              </w:rPr>
                              <w:t> </w:t>
                            </w:r>
                            <w:r>
                              <w:rPr>
                                <w:color w:val="000000"/>
                                <w:sz w:val="24"/>
                              </w:rPr>
                              <w:t>ACT</w:t>
                            </w:r>
                            <w:r>
                              <w:rPr>
                                <w:color w:val="000000"/>
                                <w:spacing w:val="-13"/>
                                <w:sz w:val="24"/>
                              </w:rPr>
                              <w:t> </w:t>
                            </w:r>
                            <w:r>
                              <w:rPr>
                                <w:color w:val="000000"/>
                                <w:sz w:val="24"/>
                              </w:rPr>
                              <w:t>inspector when they reasonably believe a person has breached the WC Act.</w:t>
                            </w:r>
                          </w:p>
                          <w:p>
                            <w:pPr>
                              <w:spacing w:line="244" w:lineRule="auto" w:before="115"/>
                              <w:ind w:left="199" w:right="0" w:firstLine="0"/>
                              <w:jc w:val="left"/>
                              <w:rPr>
                                <w:color w:val="000000"/>
                                <w:sz w:val="24"/>
                              </w:rPr>
                            </w:pPr>
                            <w:r>
                              <w:rPr>
                                <w:color w:val="000000"/>
                                <w:sz w:val="24"/>
                              </w:rPr>
                              <w:t>It is a formal</w:t>
                            </w:r>
                            <w:r>
                              <w:rPr>
                                <w:color w:val="000000"/>
                                <w:spacing w:val="-5"/>
                                <w:sz w:val="24"/>
                              </w:rPr>
                              <w:t> </w:t>
                            </w:r>
                            <w:r>
                              <w:rPr>
                                <w:color w:val="000000"/>
                                <w:sz w:val="24"/>
                              </w:rPr>
                              <w:t>penalty</w:t>
                            </w:r>
                            <w:r>
                              <w:rPr>
                                <w:color w:val="000000"/>
                                <w:spacing w:val="-4"/>
                                <w:sz w:val="24"/>
                              </w:rPr>
                              <w:t> </w:t>
                            </w:r>
                            <w:r>
                              <w:rPr>
                                <w:color w:val="000000"/>
                                <w:sz w:val="24"/>
                              </w:rPr>
                              <w:t>used to respond to breaches</w:t>
                            </w:r>
                            <w:r>
                              <w:rPr>
                                <w:color w:val="000000"/>
                                <w:spacing w:val="-4"/>
                                <w:sz w:val="24"/>
                              </w:rPr>
                              <w:t> </w:t>
                            </w:r>
                            <w:r>
                              <w:rPr>
                                <w:color w:val="000000"/>
                                <w:sz w:val="24"/>
                              </w:rPr>
                              <w:t>without proceeding through a full</w:t>
                            </w:r>
                            <w:r>
                              <w:rPr>
                                <w:color w:val="000000"/>
                                <w:spacing w:val="-5"/>
                                <w:sz w:val="24"/>
                              </w:rPr>
                              <w:t> </w:t>
                            </w:r>
                            <w:r>
                              <w:rPr>
                                <w:color w:val="000000"/>
                                <w:sz w:val="24"/>
                              </w:rPr>
                              <w:t>court process.</w:t>
                            </w:r>
                            <w:r>
                              <w:rPr>
                                <w:color w:val="000000"/>
                                <w:spacing w:val="-8"/>
                                <w:sz w:val="24"/>
                              </w:rPr>
                              <w:t> </w:t>
                            </w:r>
                            <w:r>
                              <w:rPr>
                                <w:color w:val="000000"/>
                                <w:sz w:val="24"/>
                              </w:rPr>
                              <w:t>Infringement</w:t>
                            </w:r>
                            <w:r>
                              <w:rPr>
                                <w:color w:val="000000"/>
                                <w:spacing w:val="-8"/>
                                <w:sz w:val="24"/>
                              </w:rPr>
                              <w:t> </w:t>
                            </w:r>
                            <w:r>
                              <w:rPr>
                                <w:color w:val="000000"/>
                                <w:sz w:val="24"/>
                              </w:rPr>
                              <w:t>notices</w:t>
                            </w:r>
                            <w:r>
                              <w:rPr>
                                <w:color w:val="000000"/>
                                <w:spacing w:val="-8"/>
                                <w:sz w:val="24"/>
                              </w:rPr>
                              <w:t> </w:t>
                            </w:r>
                            <w:r>
                              <w:rPr>
                                <w:color w:val="000000"/>
                                <w:sz w:val="24"/>
                              </w:rPr>
                              <w:t>are</w:t>
                            </w:r>
                            <w:r>
                              <w:rPr>
                                <w:color w:val="000000"/>
                                <w:spacing w:val="-8"/>
                                <w:sz w:val="24"/>
                              </w:rPr>
                              <w:t> </w:t>
                            </w:r>
                            <w:r>
                              <w:rPr>
                                <w:color w:val="000000"/>
                                <w:sz w:val="24"/>
                              </w:rPr>
                              <w:t>intended</w:t>
                            </w:r>
                            <w:r>
                              <w:rPr>
                                <w:color w:val="000000"/>
                                <w:spacing w:val="-8"/>
                                <w:sz w:val="24"/>
                              </w:rPr>
                              <w:t> </w:t>
                            </w:r>
                            <w:r>
                              <w:rPr>
                                <w:color w:val="000000"/>
                                <w:sz w:val="24"/>
                              </w:rPr>
                              <w:t>to</w:t>
                            </w:r>
                            <w:r>
                              <w:rPr>
                                <w:color w:val="000000"/>
                                <w:spacing w:val="-8"/>
                                <w:sz w:val="24"/>
                              </w:rPr>
                              <w:t> </w:t>
                            </w:r>
                            <w:r>
                              <w:rPr>
                                <w:color w:val="000000"/>
                                <w:sz w:val="24"/>
                              </w:rPr>
                              <w:t>be</w:t>
                            </w:r>
                            <w:r>
                              <w:rPr>
                                <w:color w:val="000000"/>
                                <w:spacing w:val="-8"/>
                                <w:sz w:val="24"/>
                              </w:rPr>
                              <w:t> </w:t>
                            </w:r>
                            <w:r>
                              <w:rPr>
                                <w:color w:val="000000"/>
                                <w:sz w:val="24"/>
                              </w:rPr>
                              <w:t>a</w:t>
                            </w:r>
                            <w:r>
                              <w:rPr>
                                <w:color w:val="000000"/>
                                <w:spacing w:val="-8"/>
                                <w:sz w:val="24"/>
                              </w:rPr>
                              <w:t> </w:t>
                            </w:r>
                            <w:r>
                              <w:rPr>
                                <w:color w:val="000000"/>
                                <w:sz w:val="24"/>
                              </w:rPr>
                              <w:t>quick</w:t>
                            </w:r>
                            <w:r>
                              <w:rPr>
                                <w:color w:val="000000"/>
                                <w:spacing w:val="-8"/>
                                <w:sz w:val="24"/>
                              </w:rPr>
                              <w:t> </w:t>
                            </w:r>
                            <w:r>
                              <w:rPr>
                                <w:color w:val="000000"/>
                                <w:sz w:val="24"/>
                              </w:rPr>
                              <w:t>and</w:t>
                            </w:r>
                            <w:r>
                              <w:rPr>
                                <w:color w:val="000000"/>
                                <w:spacing w:val="-8"/>
                                <w:sz w:val="24"/>
                              </w:rPr>
                              <w:t> </w:t>
                            </w:r>
                            <w:r>
                              <w:rPr>
                                <w:color w:val="000000"/>
                                <w:sz w:val="24"/>
                              </w:rPr>
                              <w:t>direct</w:t>
                            </w:r>
                            <w:r>
                              <w:rPr>
                                <w:color w:val="000000"/>
                                <w:spacing w:val="-14"/>
                                <w:sz w:val="24"/>
                              </w:rPr>
                              <w:t> </w:t>
                            </w:r>
                            <w:r>
                              <w:rPr>
                                <w:color w:val="000000"/>
                                <w:sz w:val="24"/>
                              </w:rPr>
                              <w:t>way</w:t>
                            </w:r>
                            <w:r>
                              <w:rPr>
                                <w:color w:val="000000"/>
                                <w:spacing w:val="-14"/>
                                <w:sz w:val="24"/>
                              </w:rPr>
                              <w:t> </w:t>
                            </w:r>
                            <w:r>
                              <w:rPr>
                                <w:color w:val="000000"/>
                                <w:sz w:val="24"/>
                              </w:rPr>
                              <w:t>to</w:t>
                            </w:r>
                            <w:r>
                              <w:rPr>
                                <w:color w:val="000000"/>
                                <w:spacing w:val="-8"/>
                                <w:sz w:val="24"/>
                              </w:rPr>
                              <w:t> </w:t>
                            </w:r>
                            <w:r>
                              <w:rPr>
                                <w:color w:val="000000"/>
                                <w:sz w:val="24"/>
                              </w:rPr>
                              <w:t>enforce</w:t>
                            </w:r>
                            <w:r>
                              <w:rPr>
                                <w:color w:val="000000"/>
                                <w:spacing w:val="-8"/>
                                <w:sz w:val="24"/>
                              </w:rPr>
                              <w:t> </w:t>
                            </w:r>
                            <w:r>
                              <w:rPr>
                                <w:color w:val="000000"/>
                                <w:sz w:val="24"/>
                              </w:rPr>
                              <w:t>the</w:t>
                            </w:r>
                            <w:r>
                              <w:rPr>
                                <w:color w:val="000000"/>
                                <w:spacing w:val="-8"/>
                                <w:sz w:val="24"/>
                              </w:rPr>
                              <w:t> </w:t>
                            </w:r>
                            <w:r>
                              <w:rPr>
                                <w:color w:val="000000"/>
                                <w:sz w:val="24"/>
                              </w:rPr>
                              <w:t>law, making it clear that non-compliance has consequences.</w:t>
                            </w:r>
                          </w:p>
                        </w:txbxContent>
                      </wps:txbx>
                      <wps:bodyPr wrap="square" lIns="0" tIns="0" rIns="0" bIns="0" rtlCol="0">
                        <a:noAutofit/>
                      </wps:bodyPr>
                    </wps:wsp>
                  </a:graphicData>
                </a:graphic>
              </wp:anchor>
            </w:drawing>
          </mc:Choice>
          <mc:Fallback>
            <w:pict>
              <v:shape style="position:absolute;margin-left:36pt;margin-top:5.57176pt;width:522.3pt;height:116.5pt;mso-position-horizontal-relative:page;mso-position-vertical-relative:paragraph;z-index:-15725056;mso-wrap-distance-left:0;mso-wrap-distance-right:0" type="#_x0000_t202" id="docshape34" filled="true" fillcolor="#d7ecf9" stroked="true" strokeweight="2pt" strokecolor="#8eceed">
                <v:textbox inset="0,0,0,0">
                  <w:txbxContent>
                    <w:p>
                      <w:pPr>
                        <w:spacing w:before="113"/>
                        <w:ind w:left="199" w:right="0" w:firstLine="0"/>
                        <w:jc w:val="left"/>
                        <w:rPr>
                          <w:color w:val="000000"/>
                          <w:sz w:val="36"/>
                        </w:rPr>
                      </w:pPr>
                      <w:r>
                        <w:rPr>
                          <w:color w:val="000000"/>
                          <w:sz w:val="36"/>
                        </w:rPr>
                        <w:t>INFRINGEMENT</w:t>
                      </w:r>
                      <w:r>
                        <w:rPr>
                          <w:color w:val="000000"/>
                          <w:spacing w:val="-11"/>
                          <w:sz w:val="36"/>
                        </w:rPr>
                        <w:t> </w:t>
                      </w:r>
                      <w:r>
                        <w:rPr>
                          <w:color w:val="000000"/>
                          <w:spacing w:val="-2"/>
                          <w:sz w:val="36"/>
                        </w:rPr>
                        <w:t>NOTICES</w:t>
                      </w:r>
                    </w:p>
                    <w:p>
                      <w:pPr>
                        <w:spacing w:line="244" w:lineRule="auto" w:before="91"/>
                        <w:ind w:left="199" w:right="0" w:firstLine="0"/>
                        <w:jc w:val="left"/>
                        <w:rPr>
                          <w:color w:val="000000"/>
                          <w:sz w:val="24"/>
                        </w:rPr>
                      </w:pPr>
                      <w:r>
                        <w:rPr>
                          <w:color w:val="000000"/>
                          <w:sz w:val="24"/>
                        </w:rPr>
                        <w:t>An</w:t>
                      </w:r>
                      <w:r>
                        <w:rPr>
                          <w:color w:val="000000"/>
                          <w:spacing w:val="-7"/>
                          <w:sz w:val="24"/>
                        </w:rPr>
                        <w:t> </w:t>
                      </w:r>
                      <w:r>
                        <w:rPr>
                          <w:color w:val="000000"/>
                          <w:sz w:val="24"/>
                        </w:rPr>
                        <w:t>infringement</w:t>
                      </w:r>
                      <w:r>
                        <w:rPr>
                          <w:color w:val="000000"/>
                          <w:spacing w:val="-7"/>
                          <w:sz w:val="24"/>
                        </w:rPr>
                        <w:t> </w:t>
                      </w:r>
                      <w:r>
                        <w:rPr>
                          <w:color w:val="000000"/>
                          <w:sz w:val="24"/>
                        </w:rPr>
                        <w:t>notice</w:t>
                      </w:r>
                      <w:r>
                        <w:rPr>
                          <w:color w:val="000000"/>
                          <w:spacing w:val="-7"/>
                          <w:sz w:val="24"/>
                        </w:rPr>
                        <w:t> </w:t>
                      </w:r>
                      <w:r>
                        <w:rPr>
                          <w:color w:val="000000"/>
                          <w:sz w:val="24"/>
                        </w:rPr>
                        <w:t>is</w:t>
                      </w:r>
                      <w:r>
                        <w:rPr>
                          <w:color w:val="000000"/>
                          <w:spacing w:val="-7"/>
                          <w:sz w:val="24"/>
                        </w:rPr>
                        <w:t> </w:t>
                      </w:r>
                      <w:r>
                        <w:rPr>
                          <w:color w:val="000000"/>
                          <w:sz w:val="24"/>
                        </w:rPr>
                        <w:t>a</w:t>
                      </w:r>
                      <w:r>
                        <w:rPr>
                          <w:color w:val="000000"/>
                          <w:spacing w:val="-7"/>
                          <w:sz w:val="24"/>
                        </w:rPr>
                        <w:t> </w:t>
                      </w:r>
                      <w:r>
                        <w:rPr>
                          <w:color w:val="000000"/>
                          <w:sz w:val="24"/>
                        </w:rPr>
                        <w:t>type</w:t>
                      </w:r>
                      <w:r>
                        <w:rPr>
                          <w:color w:val="000000"/>
                          <w:spacing w:val="-7"/>
                          <w:sz w:val="24"/>
                        </w:rPr>
                        <w:t> </w:t>
                      </w:r>
                      <w:r>
                        <w:rPr>
                          <w:color w:val="000000"/>
                          <w:sz w:val="24"/>
                        </w:rPr>
                        <w:t>of</w:t>
                      </w:r>
                      <w:r>
                        <w:rPr>
                          <w:color w:val="000000"/>
                          <w:spacing w:val="-13"/>
                          <w:sz w:val="24"/>
                        </w:rPr>
                        <w:t> </w:t>
                      </w:r>
                      <w:r>
                        <w:rPr>
                          <w:color w:val="000000"/>
                          <w:sz w:val="24"/>
                        </w:rPr>
                        <w:t>on-the-spot</w:t>
                      </w:r>
                      <w:r>
                        <w:rPr>
                          <w:color w:val="000000"/>
                          <w:spacing w:val="-7"/>
                          <w:sz w:val="24"/>
                        </w:rPr>
                        <w:t> </w:t>
                      </w:r>
                      <w:r>
                        <w:rPr>
                          <w:color w:val="000000"/>
                          <w:sz w:val="24"/>
                        </w:rPr>
                        <w:t>fine</w:t>
                      </w:r>
                      <w:r>
                        <w:rPr>
                          <w:color w:val="000000"/>
                          <w:spacing w:val="-7"/>
                          <w:sz w:val="24"/>
                        </w:rPr>
                        <w:t> </w:t>
                      </w:r>
                      <w:r>
                        <w:rPr>
                          <w:color w:val="000000"/>
                          <w:sz w:val="24"/>
                        </w:rPr>
                        <w:t>issued</w:t>
                      </w:r>
                      <w:r>
                        <w:rPr>
                          <w:color w:val="000000"/>
                          <w:spacing w:val="-7"/>
                          <w:sz w:val="24"/>
                        </w:rPr>
                        <w:t> </w:t>
                      </w:r>
                      <w:r>
                        <w:rPr>
                          <w:color w:val="000000"/>
                          <w:sz w:val="24"/>
                        </w:rPr>
                        <w:t>by</w:t>
                      </w:r>
                      <w:r>
                        <w:rPr>
                          <w:color w:val="000000"/>
                          <w:spacing w:val="-13"/>
                          <w:sz w:val="24"/>
                        </w:rPr>
                        <w:t> </w:t>
                      </w:r>
                      <w:r>
                        <w:rPr>
                          <w:color w:val="000000"/>
                          <w:sz w:val="24"/>
                        </w:rPr>
                        <w:t>a</w:t>
                      </w:r>
                      <w:r>
                        <w:rPr>
                          <w:color w:val="000000"/>
                          <w:spacing w:val="-15"/>
                          <w:sz w:val="24"/>
                        </w:rPr>
                        <w:t> </w:t>
                      </w:r>
                      <w:r>
                        <w:rPr>
                          <w:color w:val="000000"/>
                          <w:sz w:val="24"/>
                        </w:rPr>
                        <w:t>WorkSafe</w:t>
                      </w:r>
                      <w:r>
                        <w:rPr>
                          <w:color w:val="000000"/>
                          <w:spacing w:val="-14"/>
                          <w:sz w:val="24"/>
                        </w:rPr>
                        <w:t> </w:t>
                      </w:r>
                      <w:r>
                        <w:rPr>
                          <w:color w:val="000000"/>
                          <w:sz w:val="24"/>
                        </w:rPr>
                        <w:t>ACT</w:t>
                      </w:r>
                      <w:r>
                        <w:rPr>
                          <w:color w:val="000000"/>
                          <w:spacing w:val="-13"/>
                          <w:sz w:val="24"/>
                        </w:rPr>
                        <w:t> </w:t>
                      </w:r>
                      <w:r>
                        <w:rPr>
                          <w:color w:val="000000"/>
                          <w:sz w:val="24"/>
                        </w:rPr>
                        <w:t>inspector when they reasonably believe a person has breached the WC Act.</w:t>
                      </w:r>
                    </w:p>
                    <w:p>
                      <w:pPr>
                        <w:spacing w:line="244" w:lineRule="auto" w:before="115"/>
                        <w:ind w:left="199" w:right="0" w:firstLine="0"/>
                        <w:jc w:val="left"/>
                        <w:rPr>
                          <w:color w:val="000000"/>
                          <w:sz w:val="24"/>
                        </w:rPr>
                      </w:pPr>
                      <w:r>
                        <w:rPr>
                          <w:color w:val="000000"/>
                          <w:sz w:val="24"/>
                        </w:rPr>
                        <w:t>It is a formal</w:t>
                      </w:r>
                      <w:r>
                        <w:rPr>
                          <w:color w:val="000000"/>
                          <w:spacing w:val="-5"/>
                          <w:sz w:val="24"/>
                        </w:rPr>
                        <w:t> </w:t>
                      </w:r>
                      <w:r>
                        <w:rPr>
                          <w:color w:val="000000"/>
                          <w:sz w:val="24"/>
                        </w:rPr>
                        <w:t>penalty</w:t>
                      </w:r>
                      <w:r>
                        <w:rPr>
                          <w:color w:val="000000"/>
                          <w:spacing w:val="-4"/>
                          <w:sz w:val="24"/>
                        </w:rPr>
                        <w:t> </w:t>
                      </w:r>
                      <w:r>
                        <w:rPr>
                          <w:color w:val="000000"/>
                          <w:sz w:val="24"/>
                        </w:rPr>
                        <w:t>used to respond to breaches</w:t>
                      </w:r>
                      <w:r>
                        <w:rPr>
                          <w:color w:val="000000"/>
                          <w:spacing w:val="-4"/>
                          <w:sz w:val="24"/>
                        </w:rPr>
                        <w:t> </w:t>
                      </w:r>
                      <w:r>
                        <w:rPr>
                          <w:color w:val="000000"/>
                          <w:sz w:val="24"/>
                        </w:rPr>
                        <w:t>without proceeding through a full</w:t>
                      </w:r>
                      <w:r>
                        <w:rPr>
                          <w:color w:val="000000"/>
                          <w:spacing w:val="-5"/>
                          <w:sz w:val="24"/>
                        </w:rPr>
                        <w:t> </w:t>
                      </w:r>
                      <w:r>
                        <w:rPr>
                          <w:color w:val="000000"/>
                          <w:sz w:val="24"/>
                        </w:rPr>
                        <w:t>court process.</w:t>
                      </w:r>
                      <w:r>
                        <w:rPr>
                          <w:color w:val="000000"/>
                          <w:spacing w:val="-8"/>
                          <w:sz w:val="24"/>
                        </w:rPr>
                        <w:t> </w:t>
                      </w:r>
                      <w:r>
                        <w:rPr>
                          <w:color w:val="000000"/>
                          <w:sz w:val="24"/>
                        </w:rPr>
                        <w:t>Infringement</w:t>
                      </w:r>
                      <w:r>
                        <w:rPr>
                          <w:color w:val="000000"/>
                          <w:spacing w:val="-8"/>
                          <w:sz w:val="24"/>
                        </w:rPr>
                        <w:t> </w:t>
                      </w:r>
                      <w:r>
                        <w:rPr>
                          <w:color w:val="000000"/>
                          <w:sz w:val="24"/>
                        </w:rPr>
                        <w:t>notices</w:t>
                      </w:r>
                      <w:r>
                        <w:rPr>
                          <w:color w:val="000000"/>
                          <w:spacing w:val="-8"/>
                          <w:sz w:val="24"/>
                        </w:rPr>
                        <w:t> </w:t>
                      </w:r>
                      <w:r>
                        <w:rPr>
                          <w:color w:val="000000"/>
                          <w:sz w:val="24"/>
                        </w:rPr>
                        <w:t>are</w:t>
                      </w:r>
                      <w:r>
                        <w:rPr>
                          <w:color w:val="000000"/>
                          <w:spacing w:val="-8"/>
                          <w:sz w:val="24"/>
                        </w:rPr>
                        <w:t> </w:t>
                      </w:r>
                      <w:r>
                        <w:rPr>
                          <w:color w:val="000000"/>
                          <w:sz w:val="24"/>
                        </w:rPr>
                        <w:t>intended</w:t>
                      </w:r>
                      <w:r>
                        <w:rPr>
                          <w:color w:val="000000"/>
                          <w:spacing w:val="-8"/>
                          <w:sz w:val="24"/>
                        </w:rPr>
                        <w:t> </w:t>
                      </w:r>
                      <w:r>
                        <w:rPr>
                          <w:color w:val="000000"/>
                          <w:sz w:val="24"/>
                        </w:rPr>
                        <w:t>to</w:t>
                      </w:r>
                      <w:r>
                        <w:rPr>
                          <w:color w:val="000000"/>
                          <w:spacing w:val="-8"/>
                          <w:sz w:val="24"/>
                        </w:rPr>
                        <w:t> </w:t>
                      </w:r>
                      <w:r>
                        <w:rPr>
                          <w:color w:val="000000"/>
                          <w:sz w:val="24"/>
                        </w:rPr>
                        <w:t>be</w:t>
                      </w:r>
                      <w:r>
                        <w:rPr>
                          <w:color w:val="000000"/>
                          <w:spacing w:val="-8"/>
                          <w:sz w:val="24"/>
                        </w:rPr>
                        <w:t> </w:t>
                      </w:r>
                      <w:r>
                        <w:rPr>
                          <w:color w:val="000000"/>
                          <w:sz w:val="24"/>
                        </w:rPr>
                        <w:t>a</w:t>
                      </w:r>
                      <w:r>
                        <w:rPr>
                          <w:color w:val="000000"/>
                          <w:spacing w:val="-8"/>
                          <w:sz w:val="24"/>
                        </w:rPr>
                        <w:t> </w:t>
                      </w:r>
                      <w:r>
                        <w:rPr>
                          <w:color w:val="000000"/>
                          <w:sz w:val="24"/>
                        </w:rPr>
                        <w:t>quick</w:t>
                      </w:r>
                      <w:r>
                        <w:rPr>
                          <w:color w:val="000000"/>
                          <w:spacing w:val="-8"/>
                          <w:sz w:val="24"/>
                        </w:rPr>
                        <w:t> </w:t>
                      </w:r>
                      <w:r>
                        <w:rPr>
                          <w:color w:val="000000"/>
                          <w:sz w:val="24"/>
                        </w:rPr>
                        <w:t>and</w:t>
                      </w:r>
                      <w:r>
                        <w:rPr>
                          <w:color w:val="000000"/>
                          <w:spacing w:val="-8"/>
                          <w:sz w:val="24"/>
                        </w:rPr>
                        <w:t> </w:t>
                      </w:r>
                      <w:r>
                        <w:rPr>
                          <w:color w:val="000000"/>
                          <w:sz w:val="24"/>
                        </w:rPr>
                        <w:t>direct</w:t>
                      </w:r>
                      <w:r>
                        <w:rPr>
                          <w:color w:val="000000"/>
                          <w:spacing w:val="-14"/>
                          <w:sz w:val="24"/>
                        </w:rPr>
                        <w:t> </w:t>
                      </w:r>
                      <w:r>
                        <w:rPr>
                          <w:color w:val="000000"/>
                          <w:sz w:val="24"/>
                        </w:rPr>
                        <w:t>way</w:t>
                      </w:r>
                      <w:r>
                        <w:rPr>
                          <w:color w:val="000000"/>
                          <w:spacing w:val="-14"/>
                          <w:sz w:val="24"/>
                        </w:rPr>
                        <w:t> </w:t>
                      </w:r>
                      <w:r>
                        <w:rPr>
                          <w:color w:val="000000"/>
                          <w:sz w:val="24"/>
                        </w:rPr>
                        <w:t>to</w:t>
                      </w:r>
                      <w:r>
                        <w:rPr>
                          <w:color w:val="000000"/>
                          <w:spacing w:val="-8"/>
                          <w:sz w:val="24"/>
                        </w:rPr>
                        <w:t> </w:t>
                      </w:r>
                      <w:r>
                        <w:rPr>
                          <w:color w:val="000000"/>
                          <w:sz w:val="24"/>
                        </w:rPr>
                        <w:t>enforce</w:t>
                      </w:r>
                      <w:r>
                        <w:rPr>
                          <w:color w:val="000000"/>
                          <w:spacing w:val="-8"/>
                          <w:sz w:val="24"/>
                        </w:rPr>
                        <w:t> </w:t>
                      </w:r>
                      <w:r>
                        <w:rPr>
                          <w:color w:val="000000"/>
                          <w:sz w:val="24"/>
                        </w:rPr>
                        <w:t>the</w:t>
                      </w:r>
                      <w:r>
                        <w:rPr>
                          <w:color w:val="000000"/>
                          <w:spacing w:val="-8"/>
                          <w:sz w:val="24"/>
                        </w:rPr>
                        <w:t> </w:t>
                      </w:r>
                      <w:r>
                        <w:rPr>
                          <w:color w:val="000000"/>
                          <w:sz w:val="24"/>
                        </w:rPr>
                        <w:t>law, making it clear that non-compliance has consequences.</w:t>
                      </w:r>
                    </w:p>
                  </w:txbxContent>
                </v:textbox>
                <v:fill type="solid"/>
                <v:stroke dashstyle="solid"/>
                <w10:wrap type="topAndBottom"/>
              </v:shape>
            </w:pict>
          </mc:Fallback>
        </mc:AlternateContent>
      </w:r>
    </w:p>
    <w:p>
      <w:pPr>
        <w:spacing w:line="259" w:lineRule="auto" w:before="204"/>
        <w:ind w:left="295" w:right="0" w:firstLine="0"/>
        <w:jc w:val="left"/>
        <w:rPr>
          <w:sz w:val="22"/>
        </w:rPr>
      </w:pPr>
      <w:r>
        <w:rPr>
          <w:sz w:val="22"/>
        </w:rPr>
        <w:t>WorkSafe</w:t>
      </w:r>
      <w:r>
        <w:rPr>
          <w:spacing w:val="-9"/>
          <w:sz w:val="22"/>
        </w:rPr>
        <w:t> </w:t>
      </w:r>
      <w:r>
        <w:rPr>
          <w:sz w:val="22"/>
        </w:rPr>
        <w:t>ACT</w:t>
      </w:r>
      <w:r>
        <w:rPr>
          <w:spacing w:val="-9"/>
          <w:sz w:val="22"/>
        </w:rPr>
        <w:t> </w:t>
      </w:r>
      <w:r>
        <w:rPr>
          <w:sz w:val="22"/>
        </w:rPr>
        <w:t>inspectors</w:t>
      </w:r>
      <w:r>
        <w:rPr>
          <w:spacing w:val="-3"/>
          <w:sz w:val="22"/>
        </w:rPr>
        <w:t> </w:t>
      </w:r>
      <w:r>
        <w:rPr>
          <w:sz w:val="22"/>
        </w:rPr>
        <w:t>can</w:t>
      </w:r>
      <w:r>
        <w:rPr>
          <w:spacing w:val="-3"/>
          <w:sz w:val="22"/>
        </w:rPr>
        <w:t> </w:t>
      </w:r>
      <w:r>
        <w:rPr>
          <w:sz w:val="22"/>
        </w:rPr>
        <w:t>issue</w:t>
      </w:r>
      <w:r>
        <w:rPr>
          <w:spacing w:val="-3"/>
          <w:sz w:val="22"/>
        </w:rPr>
        <w:t> </w:t>
      </w:r>
      <w:r>
        <w:rPr>
          <w:sz w:val="22"/>
        </w:rPr>
        <w:t>infringement</w:t>
      </w:r>
      <w:r>
        <w:rPr>
          <w:spacing w:val="-3"/>
          <w:sz w:val="22"/>
        </w:rPr>
        <w:t> </w:t>
      </w:r>
      <w:r>
        <w:rPr>
          <w:sz w:val="22"/>
        </w:rPr>
        <w:t>notices</w:t>
      </w:r>
      <w:r>
        <w:rPr>
          <w:spacing w:val="-3"/>
          <w:sz w:val="22"/>
        </w:rPr>
        <w:t> </w:t>
      </w:r>
      <w:r>
        <w:rPr>
          <w:sz w:val="22"/>
        </w:rPr>
        <w:t>for</w:t>
      </w:r>
      <w:r>
        <w:rPr>
          <w:spacing w:val="-9"/>
          <w:sz w:val="22"/>
        </w:rPr>
        <w:t> </w:t>
      </w:r>
      <w:r>
        <w:rPr>
          <w:sz w:val="22"/>
        </w:rPr>
        <w:t>a</w:t>
      </w:r>
      <w:r>
        <w:rPr>
          <w:spacing w:val="-3"/>
          <w:sz w:val="22"/>
        </w:rPr>
        <w:t> </w:t>
      </w:r>
      <w:r>
        <w:rPr>
          <w:sz w:val="22"/>
        </w:rPr>
        <w:t>range</w:t>
      </w:r>
      <w:r>
        <w:rPr>
          <w:spacing w:val="-3"/>
          <w:sz w:val="22"/>
        </w:rPr>
        <w:t> </w:t>
      </w:r>
      <w:r>
        <w:rPr>
          <w:sz w:val="22"/>
        </w:rPr>
        <w:t>of</w:t>
      </w:r>
      <w:r>
        <w:rPr>
          <w:spacing w:val="-8"/>
          <w:sz w:val="22"/>
        </w:rPr>
        <w:t> </w:t>
      </w:r>
      <w:r>
        <w:rPr>
          <w:sz w:val="22"/>
        </w:rPr>
        <w:t>offences</w:t>
      </w:r>
      <w:r>
        <w:rPr>
          <w:spacing w:val="-3"/>
          <w:sz w:val="22"/>
        </w:rPr>
        <w:t> </w:t>
      </w:r>
      <w:r>
        <w:rPr>
          <w:sz w:val="22"/>
        </w:rPr>
        <w:t>under</w:t>
      </w:r>
      <w:r>
        <w:rPr>
          <w:spacing w:val="-9"/>
          <w:sz w:val="22"/>
        </w:rPr>
        <w:t> </w:t>
      </w:r>
      <w:r>
        <w:rPr>
          <w:sz w:val="22"/>
        </w:rPr>
        <w:t>the</w:t>
      </w:r>
      <w:r>
        <w:rPr>
          <w:spacing w:val="-3"/>
          <w:sz w:val="22"/>
        </w:rPr>
        <w:t> </w:t>
      </w:r>
      <w:r>
        <w:rPr>
          <w:i/>
          <w:sz w:val="22"/>
        </w:rPr>
        <w:t>Magistrates</w:t>
      </w:r>
      <w:r>
        <w:rPr>
          <w:i/>
          <w:sz w:val="22"/>
        </w:rPr>
        <w:t> Court</w:t>
      </w:r>
      <w:r>
        <w:rPr>
          <w:i/>
          <w:spacing w:val="-9"/>
          <w:sz w:val="22"/>
        </w:rPr>
        <w:t> </w:t>
      </w:r>
      <w:r>
        <w:rPr>
          <w:i/>
          <w:sz w:val="22"/>
        </w:rPr>
        <w:t>(Workers</w:t>
      </w:r>
      <w:r>
        <w:rPr>
          <w:i/>
          <w:spacing w:val="-8"/>
          <w:sz w:val="22"/>
        </w:rPr>
        <w:t> </w:t>
      </w:r>
      <w:r>
        <w:rPr>
          <w:i/>
          <w:sz w:val="22"/>
        </w:rPr>
        <w:t>Compensation</w:t>
      </w:r>
      <w:r>
        <w:rPr>
          <w:i/>
          <w:spacing w:val="-9"/>
          <w:sz w:val="22"/>
        </w:rPr>
        <w:t> </w:t>
      </w:r>
      <w:r>
        <w:rPr>
          <w:i/>
          <w:sz w:val="22"/>
        </w:rPr>
        <w:t>Infringement</w:t>
      </w:r>
      <w:r>
        <w:rPr>
          <w:i/>
          <w:spacing w:val="-8"/>
          <w:sz w:val="22"/>
        </w:rPr>
        <w:t> </w:t>
      </w:r>
      <w:r>
        <w:rPr>
          <w:i/>
          <w:sz w:val="22"/>
        </w:rPr>
        <w:t>Notices)</w:t>
      </w:r>
      <w:r>
        <w:rPr>
          <w:i/>
          <w:spacing w:val="-9"/>
          <w:sz w:val="22"/>
        </w:rPr>
        <w:t> </w:t>
      </w:r>
      <w:r>
        <w:rPr>
          <w:i/>
          <w:sz w:val="22"/>
        </w:rPr>
        <w:t>Regulation</w:t>
      </w:r>
      <w:r>
        <w:rPr>
          <w:i/>
          <w:spacing w:val="-8"/>
          <w:sz w:val="22"/>
        </w:rPr>
        <w:t> </w:t>
      </w:r>
      <w:r>
        <w:rPr>
          <w:i/>
          <w:sz w:val="22"/>
        </w:rPr>
        <w:t>2006</w:t>
      </w:r>
      <w:r>
        <w:rPr>
          <w:sz w:val="22"/>
        </w:rPr>
        <w:t>.</w:t>
      </w:r>
      <w:r>
        <w:rPr>
          <w:spacing w:val="-15"/>
          <w:sz w:val="22"/>
        </w:rPr>
        <w:t> </w:t>
      </w:r>
      <w:r>
        <w:rPr>
          <w:sz w:val="22"/>
        </w:rPr>
        <w:t>There</w:t>
      </w:r>
      <w:r>
        <w:rPr>
          <w:spacing w:val="-8"/>
          <w:sz w:val="22"/>
        </w:rPr>
        <w:t> </w:t>
      </w:r>
      <w:r>
        <w:rPr>
          <w:sz w:val="22"/>
        </w:rPr>
        <w:t>are</w:t>
      </w:r>
      <w:r>
        <w:rPr>
          <w:spacing w:val="-9"/>
          <w:sz w:val="22"/>
        </w:rPr>
        <w:t> </w:t>
      </w:r>
      <w:r>
        <w:rPr>
          <w:sz w:val="22"/>
        </w:rPr>
        <w:t>25</w:t>
      </w:r>
      <w:r>
        <w:rPr>
          <w:spacing w:val="-9"/>
          <w:sz w:val="22"/>
        </w:rPr>
        <w:t> </w:t>
      </w:r>
      <w:r>
        <w:rPr>
          <w:sz w:val="22"/>
        </w:rPr>
        <w:t>listed</w:t>
      </w:r>
      <w:r>
        <w:rPr>
          <w:spacing w:val="-9"/>
          <w:sz w:val="22"/>
        </w:rPr>
        <w:t> </w:t>
      </w:r>
      <w:r>
        <w:rPr>
          <w:sz w:val="22"/>
        </w:rPr>
        <w:t>offences,</w:t>
      </w:r>
      <w:r>
        <w:rPr>
          <w:spacing w:val="-14"/>
          <w:sz w:val="22"/>
        </w:rPr>
        <w:t> </w:t>
      </w:r>
      <w:r>
        <w:rPr>
          <w:sz w:val="22"/>
        </w:rPr>
        <w:t>which may apply to individuals or bodies corporate, with penalties varying depending on the offence.</w:t>
      </w:r>
    </w:p>
    <w:p>
      <w:pPr>
        <w:pStyle w:val="BodyText"/>
        <w:spacing w:before="117"/>
        <w:ind w:left="295"/>
      </w:pPr>
      <w:r>
        <w:rPr/>
        <w:t>Common</w:t>
      </w:r>
      <w:r>
        <w:rPr>
          <w:spacing w:val="-14"/>
        </w:rPr>
        <w:t> </w:t>
      </w:r>
      <w:r>
        <w:rPr/>
        <w:t>offences</w:t>
      </w:r>
      <w:r>
        <w:rPr>
          <w:spacing w:val="-14"/>
        </w:rPr>
        <w:t> </w:t>
      </w:r>
      <w:r>
        <w:rPr>
          <w:spacing w:val="-2"/>
        </w:rPr>
        <w:t>include:</w:t>
      </w:r>
    </w:p>
    <w:p>
      <w:pPr>
        <w:pStyle w:val="ListParagraph"/>
        <w:numPr>
          <w:ilvl w:val="0"/>
          <w:numId w:val="2"/>
        </w:numPr>
        <w:tabs>
          <w:tab w:pos="1031" w:val="left" w:leader="none"/>
        </w:tabs>
        <w:spacing w:line="240" w:lineRule="auto" w:before="81" w:after="0"/>
        <w:ind w:left="1031" w:right="0" w:hanging="359"/>
        <w:jc w:val="left"/>
        <w:rPr>
          <w:sz w:val="22"/>
        </w:rPr>
      </w:pPr>
      <w:r>
        <w:rPr>
          <w:sz w:val="22"/>
        </w:rPr>
        <w:t>Failing</w:t>
      </w:r>
      <w:r>
        <w:rPr>
          <w:spacing w:val="-9"/>
          <w:sz w:val="22"/>
        </w:rPr>
        <w:t> </w:t>
      </w:r>
      <w:r>
        <w:rPr>
          <w:sz w:val="22"/>
        </w:rPr>
        <w:t>to</w:t>
      </w:r>
      <w:r>
        <w:rPr>
          <w:spacing w:val="-8"/>
          <w:sz w:val="22"/>
        </w:rPr>
        <w:t> </w:t>
      </w:r>
      <w:r>
        <w:rPr>
          <w:sz w:val="22"/>
        </w:rPr>
        <w:t>maintain</w:t>
      </w:r>
      <w:r>
        <w:rPr>
          <w:spacing w:val="-14"/>
          <w:sz w:val="22"/>
        </w:rPr>
        <w:t> </w:t>
      </w:r>
      <w:r>
        <w:rPr>
          <w:sz w:val="22"/>
        </w:rPr>
        <w:t>workers’</w:t>
      </w:r>
      <w:r>
        <w:rPr>
          <w:spacing w:val="-13"/>
          <w:sz w:val="22"/>
        </w:rPr>
        <w:t> </w:t>
      </w:r>
      <w:r>
        <w:rPr>
          <w:sz w:val="22"/>
        </w:rPr>
        <w:t>compensation</w:t>
      </w:r>
      <w:r>
        <w:rPr>
          <w:spacing w:val="-8"/>
          <w:sz w:val="22"/>
        </w:rPr>
        <w:t> </w:t>
      </w:r>
      <w:r>
        <w:rPr>
          <w:spacing w:val="-2"/>
          <w:sz w:val="22"/>
        </w:rPr>
        <w:t>insurance</w:t>
      </w:r>
    </w:p>
    <w:p>
      <w:pPr>
        <w:pStyle w:val="ListParagraph"/>
        <w:numPr>
          <w:ilvl w:val="0"/>
          <w:numId w:val="2"/>
        </w:numPr>
        <w:tabs>
          <w:tab w:pos="1031" w:val="left" w:leader="none"/>
        </w:tabs>
        <w:spacing w:line="240" w:lineRule="auto" w:before="82" w:after="0"/>
        <w:ind w:left="1031" w:right="0" w:hanging="359"/>
        <w:jc w:val="left"/>
        <w:rPr>
          <w:sz w:val="22"/>
        </w:rPr>
      </w:pPr>
      <w:r>
        <w:rPr>
          <w:sz w:val="22"/>
        </w:rPr>
        <w:t>Providing</w:t>
      </w:r>
      <w:r>
        <w:rPr>
          <w:spacing w:val="-4"/>
          <w:sz w:val="22"/>
        </w:rPr>
        <w:t> </w:t>
      </w:r>
      <w:r>
        <w:rPr>
          <w:sz w:val="22"/>
        </w:rPr>
        <w:t>false</w:t>
      </w:r>
      <w:r>
        <w:rPr>
          <w:spacing w:val="-3"/>
          <w:sz w:val="22"/>
        </w:rPr>
        <w:t> </w:t>
      </w:r>
      <w:r>
        <w:rPr>
          <w:sz w:val="22"/>
        </w:rPr>
        <w:t>or</w:t>
      </w:r>
      <w:r>
        <w:rPr>
          <w:spacing w:val="-9"/>
          <w:sz w:val="22"/>
        </w:rPr>
        <w:t> </w:t>
      </w:r>
      <w:r>
        <w:rPr>
          <w:sz w:val="22"/>
        </w:rPr>
        <w:t>misleading</w:t>
      </w:r>
      <w:r>
        <w:rPr>
          <w:spacing w:val="-9"/>
          <w:sz w:val="22"/>
        </w:rPr>
        <w:t> </w:t>
      </w:r>
      <w:r>
        <w:rPr>
          <w:sz w:val="22"/>
        </w:rPr>
        <w:t>wage</w:t>
      </w:r>
      <w:r>
        <w:rPr>
          <w:spacing w:val="-3"/>
          <w:sz w:val="22"/>
        </w:rPr>
        <w:t> </w:t>
      </w:r>
      <w:r>
        <w:rPr>
          <w:spacing w:val="-2"/>
          <w:sz w:val="22"/>
        </w:rPr>
        <w:t>declarations</w:t>
      </w:r>
    </w:p>
    <w:p>
      <w:pPr>
        <w:pStyle w:val="ListParagraph"/>
        <w:numPr>
          <w:ilvl w:val="0"/>
          <w:numId w:val="2"/>
        </w:numPr>
        <w:tabs>
          <w:tab w:pos="1031" w:val="left" w:leader="none"/>
        </w:tabs>
        <w:spacing w:line="240" w:lineRule="auto" w:before="81" w:after="0"/>
        <w:ind w:left="1031" w:right="0" w:hanging="359"/>
        <w:jc w:val="left"/>
        <w:rPr>
          <w:sz w:val="22"/>
        </w:rPr>
      </w:pPr>
      <w:r>
        <w:rPr>
          <w:sz w:val="22"/>
        </w:rPr>
        <w:t>Not</w:t>
      </w:r>
      <w:r>
        <w:rPr>
          <w:spacing w:val="-4"/>
          <w:sz w:val="22"/>
        </w:rPr>
        <w:t> </w:t>
      </w:r>
      <w:r>
        <w:rPr>
          <w:sz w:val="22"/>
        </w:rPr>
        <w:t>maintaining</w:t>
      </w:r>
      <w:r>
        <w:rPr>
          <w:spacing w:val="-4"/>
          <w:sz w:val="22"/>
        </w:rPr>
        <w:t> </w:t>
      </w:r>
      <w:r>
        <w:rPr>
          <w:sz w:val="22"/>
        </w:rPr>
        <w:t>a</w:t>
      </w:r>
      <w:r>
        <w:rPr>
          <w:spacing w:val="-3"/>
          <w:sz w:val="22"/>
        </w:rPr>
        <w:t> </w:t>
      </w:r>
      <w:r>
        <w:rPr>
          <w:sz w:val="22"/>
        </w:rPr>
        <w:t>register</w:t>
      </w:r>
      <w:r>
        <w:rPr>
          <w:spacing w:val="-9"/>
          <w:sz w:val="22"/>
        </w:rPr>
        <w:t> </w:t>
      </w:r>
      <w:r>
        <w:rPr>
          <w:sz w:val="22"/>
        </w:rPr>
        <w:t>of</w:t>
      </w:r>
      <w:r>
        <w:rPr>
          <w:spacing w:val="-8"/>
          <w:sz w:val="22"/>
        </w:rPr>
        <w:t> </w:t>
      </w:r>
      <w:r>
        <w:rPr>
          <w:spacing w:val="-2"/>
          <w:sz w:val="22"/>
        </w:rPr>
        <w:t>injuries.</w:t>
      </w:r>
    </w:p>
    <w:p>
      <w:pPr>
        <w:pStyle w:val="BodyText"/>
        <w:spacing w:before="11"/>
      </w:pPr>
    </w:p>
    <w:p>
      <w:pPr>
        <w:pStyle w:val="Heading1"/>
        <w:spacing w:line="244" w:lineRule="auto" w:before="0"/>
      </w:pPr>
      <w:r>
        <w:rPr>
          <w:spacing w:val="-4"/>
        </w:rPr>
        <w:t>WORKSAFE</w:t>
      </w:r>
      <w:r>
        <w:rPr>
          <w:spacing w:val="-19"/>
        </w:rPr>
        <w:t> </w:t>
      </w:r>
      <w:r>
        <w:rPr>
          <w:spacing w:val="-4"/>
        </w:rPr>
        <w:t>ACT’S</w:t>
      </w:r>
      <w:r>
        <w:rPr>
          <w:spacing w:val="-19"/>
        </w:rPr>
        <w:t> </w:t>
      </w:r>
      <w:r>
        <w:rPr>
          <w:spacing w:val="-4"/>
        </w:rPr>
        <w:t>ESCALATION</w:t>
      </w:r>
      <w:r>
        <w:rPr>
          <w:spacing w:val="-19"/>
        </w:rPr>
        <w:t> </w:t>
      </w:r>
      <w:r>
        <w:rPr>
          <w:spacing w:val="-4"/>
        </w:rPr>
        <w:t>PATHWAYS</w:t>
      </w:r>
      <w:r>
        <w:rPr>
          <w:spacing w:val="-19"/>
        </w:rPr>
        <w:t> </w:t>
      </w:r>
      <w:r>
        <w:rPr>
          <w:spacing w:val="-4"/>
        </w:rPr>
        <w:t>WHEN </w:t>
      </w:r>
      <w:r>
        <w:rPr/>
        <w:t>RESPONDING TO UNINSURED EMPLOYERS</w:t>
      </w:r>
    </w:p>
    <w:p>
      <w:pPr>
        <w:pStyle w:val="BodyText"/>
        <w:spacing w:line="259" w:lineRule="auto" w:before="95"/>
        <w:ind w:left="295"/>
      </w:pPr>
      <w:r>
        <w:rPr/>
        <w:t>In</w:t>
      </w:r>
      <w:r>
        <w:rPr>
          <w:spacing w:val="-8"/>
        </w:rPr>
        <w:t> </w:t>
      </w:r>
      <w:r>
        <w:rPr/>
        <w:t>addition</w:t>
      </w:r>
      <w:r>
        <w:rPr>
          <w:spacing w:val="-8"/>
        </w:rPr>
        <w:t> </w:t>
      </w:r>
      <w:r>
        <w:rPr/>
        <w:t>to</w:t>
      </w:r>
      <w:r>
        <w:rPr>
          <w:spacing w:val="-8"/>
        </w:rPr>
        <w:t> </w:t>
      </w:r>
      <w:r>
        <w:rPr/>
        <w:t>issuing</w:t>
      </w:r>
      <w:r>
        <w:rPr>
          <w:spacing w:val="-8"/>
        </w:rPr>
        <w:t> </w:t>
      </w:r>
      <w:r>
        <w:rPr/>
        <w:t>an</w:t>
      </w:r>
      <w:r>
        <w:rPr>
          <w:spacing w:val="-8"/>
        </w:rPr>
        <w:t> </w:t>
      </w:r>
      <w:r>
        <w:rPr/>
        <w:t>infringement</w:t>
      </w:r>
      <w:r>
        <w:rPr>
          <w:spacing w:val="-8"/>
        </w:rPr>
        <w:t> </w:t>
      </w:r>
      <w:r>
        <w:rPr/>
        <w:t>notice,</w:t>
      </w:r>
      <w:r>
        <w:rPr>
          <w:spacing w:val="-15"/>
        </w:rPr>
        <w:t> </w:t>
      </w:r>
      <w:r>
        <w:rPr/>
        <w:t>WorkSafe</w:t>
      </w:r>
      <w:r>
        <w:rPr>
          <w:spacing w:val="-13"/>
        </w:rPr>
        <w:t> </w:t>
      </w:r>
      <w:r>
        <w:rPr/>
        <w:t>ACT</w:t>
      </w:r>
      <w:r>
        <w:rPr>
          <w:spacing w:val="-14"/>
        </w:rPr>
        <w:t> </w:t>
      </w:r>
      <w:r>
        <w:rPr/>
        <w:t>follows</w:t>
      </w:r>
      <w:r>
        <w:rPr>
          <w:spacing w:val="-8"/>
        </w:rPr>
        <w:t> </w:t>
      </w:r>
      <w:r>
        <w:rPr/>
        <w:t>a</w:t>
      </w:r>
      <w:r>
        <w:rPr>
          <w:spacing w:val="-8"/>
        </w:rPr>
        <w:t> </w:t>
      </w:r>
      <w:r>
        <w:rPr/>
        <w:t>structured</w:t>
      </w:r>
      <w:r>
        <w:rPr>
          <w:spacing w:val="-8"/>
        </w:rPr>
        <w:t> </w:t>
      </w:r>
      <w:r>
        <w:rPr/>
        <w:t>escalation</w:t>
      </w:r>
      <w:r>
        <w:rPr>
          <w:spacing w:val="-8"/>
        </w:rPr>
        <w:t> </w:t>
      </w:r>
      <w:r>
        <w:rPr/>
        <w:t>process</w:t>
      </w:r>
      <w:r>
        <w:rPr>
          <w:spacing w:val="-8"/>
        </w:rPr>
        <w:t> </w:t>
      </w:r>
      <w:r>
        <w:rPr/>
        <w:t>to ensure compliance from employers who do not hold a current insurance policy.</w:t>
      </w:r>
    </w:p>
    <w:p>
      <w:pPr>
        <w:pStyle w:val="BodyText"/>
        <w:spacing w:before="116"/>
        <w:ind w:left="295"/>
      </w:pPr>
      <w:r>
        <w:rPr/>
        <w:t>It</w:t>
      </w:r>
      <w:r>
        <w:rPr>
          <w:spacing w:val="-2"/>
        </w:rPr>
        <w:t> </w:t>
      </w:r>
      <w:r>
        <w:rPr/>
        <w:t>is</w:t>
      </w:r>
      <w:r>
        <w:rPr>
          <w:spacing w:val="-2"/>
        </w:rPr>
        <w:t> </w:t>
      </w:r>
      <w:r>
        <w:rPr/>
        <w:t>also</w:t>
      </w:r>
      <w:r>
        <w:rPr>
          <w:spacing w:val="-2"/>
        </w:rPr>
        <w:t> </w:t>
      </w:r>
      <w:r>
        <w:rPr/>
        <w:t>important</w:t>
      </w:r>
      <w:r>
        <w:rPr>
          <w:spacing w:val="-2"/>
        </w:rPr>
        <w:t> </w:t>
      </w:r>
      <w:r>
        <w:rPr/>
        <w:t>to</w:t>
      </w:r>
      <w:r>
        <w:rPr>
          <w:spacing w:val="-2"/>
        </w:rPr>
        <w:t> </w:t>
      </w:r>
      <w:r>
        <w:rPr/>
        <w:t>achieve</w:t>
      </w:r>
      <w:r>
        <w:rPr>
          <w:spacing w:val="-2"/>
        </w:rPr>
        <w:t> </w:t>
      </w:r>
      <w:r>
        <w:rPr/>
        <w:t>compliance</w:t>
      </w:r>
      <w:r>
        <w:rPr>
          <w:spacing w:val="-2"/>
        </w:rPr>
        <w:t> </w:t>
      </w:r>
      <w:r>
        <w:rPr/>
        <w:t>rather</w:t>
      </w:r>
      <w:r>
        <w:rPr>
          <w:spacing w:val="-8"/>
        </w:rPr>
        <w:t> </w:t>
      </w:r>
      <w:r>
        <w:rPr/>
        <w:t>than</w:t>
      </w:r>
      <w:r>
        <w:rPr>
          <w:spacing w:val="-2"/>
        </w:rPr>
        <w:t> </w:t>
      </w:r>
      <w:r>
        <w:rPr/>
        <w:t>simply</w:t>
      </w:r>
      <w:r>
        <w:rPr>
          <w:spacing w:val="-8"/>
        </w:rPr>
        <w:t> </w:t>
      </w:r>
      <w:r>
        <w:rPr/>
        <w:t>penalise</w:t>
      </w:r>
      <w:r>
        <w:rPr>
          <w:spacing w:val="-2"/>
        </w:rPr>
        <w:t> </w:t>
      </w:r>
      <w:r>
        <w:rPr/>
        <w:t>the</w:t>
      </w:r>
      <w:r>
        <w:rPr>
          <w:spacing w:val="-1"/>
        </w:rPr>
        <w:t> </w:t>
      </w:r>
      <w:r>
        <w:rPr>
          <w:spacing w:val="-2"/>
        </w:rPr>
        <w:t>employer.</w:t>
      </w:r>
    </w:p>
    <w:p>
      <w:pPr>
        <w:pStyle w:val="BodyText"/>
        <w:spacing w:before="135"/>
        <w:ind w:left="295"/>
      </w:pPr>
      <w:r>
        <w:rPr>
          <w:spacing w:val="-4"/>
        </w:rPr>
        <w:t>If</w:t>
      </w:r>
      <w:r>
        <w:rPr>
          <w:spacing w:val="-8"/>
        </w:rPr>
        <w:t> </w:t>
      </w:r>
      <w:r>
        <w:rPr>
          <w:spacing w:val="-4"/>
        </w:rPr>
        <w:t>an employer</w:t>
      </w:r>
      <w:r>
        <w:rPr>
          <w:spacing w:val="-8"/>
        </w:rPr>
        <w:t> </w:t>
      </w:r>
      <w:r>
        <w:rPr>
          <w:spacing w:val="-4"/>
        </w:rPr>
        <w:t>fails</w:t>
      </w:r>
      <w:r>
        <w:rPr>
          <w:spacing w:val="-3"/>
        </w:rPr>
        <w:t> </w:t>
      </w:r>
      <w:r>
        <w:rPr>
          <w:spacing w:val="-4"/>
        </w:rPr>
        <w:t>to</w:t>
      </w:r>
      <w:r>
        <w:rPr>
          <w:spacing w:val="-3"/>
        </w:rPr>
        <w:t> </w:t>
      </w:r>
      <w:r>
        <w:rPr>
          <w:spacing w:val="-4"/>
        </w:rPr>
        <w:t>hold</w:t>
      </w:r>
      <w:r>
        <w:rPr>
          <w:spacing w:val="-3"/>
        </w:rPr>
        <w:t> </w:t>
      </w:r>
      <w:r>
        <w:rPr>
          <w:spacing w:val="-4"/>
        </w:rPr>
        <w:t>a</w:t>
      </w:r>
      <w:r>
        <w:rPr>
          <w:spacing w:val="-3"/>
        </w:rPr>
        <w:t> </w:t>
      </w:r>
      <w:r>
        <w:rPr>
          <w:spacing w:val="-4"/>
        </w:rPr>
        <w:t>compulsory</w:t>
      </w:r>
      <w:r>
        <w:rPr>
          <w:spacing w:val="-9"/>
        </w:rPr>
        <w:t> </w:t>
      </w:r>
      <w:r>
        <w:rPr>
          <w:spacing w:val="-4"/>
        </w:rPr>
        <w:t>insurance</w:t>
      </w:r>
      <w:r>
        <w:rPr>
          <w:spacing w:val="-3"/>
        </w:rPr>
        <w:t> </w:t>
      </w:r>
      <w:r>
        <w:rPr>
          <w:spacing w:val="-4"/>
        </w:rPr>
        <w:t>policy</w:t>
      </w:r>
      <w:r>
        <w:rPr>
          <w:spacing w:val="-9"/>
        </w:rPr>
        <w:t> </w:t>
      </w:r>
      <w:r>
        <w:rPr>
          <w:spacing w:val="-4"/>
        </w:rPr>
        <w:t>issued</w:t>
      </w:r>
      <w:r>
        <w:rPr>
          <w:spacing w:val="-3"/>
        </w:rPr>
        <w:t> </w:t>
      </w:r>
      <w:r>
        <w:rPr>
          <w:spacing w:val="-4"/>
        </w:rPr>
        <w:t>by</w:t>
      </w:r>
      <w:r>
        <w:rPr>
          <w:spacing w:val="-9"/>
        </w:rPr>
        <w:t> </w:t>
      </w:r>
      <w:r>
        <w:rPr>
          <w:spacing w:val="-4"/>
        </w:rPr>
        <w:t>a</w:t>
      </w:r>
      <w:r>
        <w:rPr>
          <w:spacing w:val="-3"/>
        </w:rPr>
        <w:t> </w:t>
      </w:r>
      <w:r>
        <w:rPr>
          <w:spacing w:val="-4"/>
        </w:rPr>
        <w:t>licensed</w:t>
      </w:r>
      <w:r>
        <w:rPr>
          <w:spacing w:val="-3"/>
        </w:rPr>
        <w:t> </w:t>
      </w:r>
      <w:r>
        <w:rPr>
          <w:spacing w:val="-4"/>
        </w:rPr>
        <w:t>insurer,</w:t>
      </w:r>
      <w:r>
        <w:rPr>
          <w:spacing w:val="-10"/>
        </w:rPr>
        <w:t> </w:t>
      </w:r>
      <w:r>
        <w:rPr>
          <w:spacing w:val="-4"/>
        </w:rPr>
        <w:t>WorkSafe</w:t>
      </w:r>
      <w:r>
        <w:rPr>
          <w:spacing w:val="-10"/>
        </w:rPr>
        <w:t> </w:t>
      </w:r>
      <w:r>
        <w:rPr>
          <w:spacing w:val="-4"/>
        </w:rPr>
        <w:t>ACT</w:t>
      </w:r>
      <w:r>
        <w:rPr>
          <w:spacing w:val="-9"/>
        </w:rPr>
        <w:t> </w:t>
      </w:r>
      <w:r>
        <w:rPr>
          <w:spacing w:val="-4"/>
        </w:rPr>
        <w:t>may:</w:t>
      </w:r>
    </w:p>
    <w:p>
      <w:pPr>
        <w:pStyle w:val="BodyText"/>
        <w:rPr>
          <w:sz w:val="20"/>
        </w:rPr>
      </w:pPr>
    </w:p>
    <w:p>
      <w:pPr>
        <w:pStyle w:val="BodyText"/>
        <w:spacing w:before="64"/>
        <w:rPr>
          <w:sz w:val="20"/>
        </w:rPr>
      </w:pPr>
    </w:p>
    <w:p>
      <w:pPr>
        <w:pStyle w:val="BodyText"/>
        <w:spacing w:after="0"/>
        <w:rPr>
          <w:sz w:val="20"/>
        </w:rPr>
        <w:sectPr>
          <w:pgSz w:w="11910" w:h="16840"/>
          <w:pgMar w:header="0" w:footer="557" w:top="1060" w:bottom="740" w:left="425" w:right="566"/>
        </w:sectPr>
      </w:pPr>
    </w:p>
    <w:p>
      <w:pPr>
        <w:pStyle w:val="BodyText"/>
        <w:rPr>
          <w:sz w:val="18"/>
        </w:rPr>
      </w:pPr>
    </w:p>
    <w:p>
      <w:pPr>
        <w:pStyle w:val="BodyText"/>
        <w:spacing w:before="115"/>
        <w:rPr>
          <w:sz w:val="18"/>
        </w:rPr>
      </w:pPr>
    </w:p>
    <w:p>
      <w:pPr>
        <w:spacing w:line="244" w:lineRule="auto" w:before="0"/>
        <w:ind w:left="771" w:right="0" w:firstLine="0"/>
        <w:jc w:val="both"/>
        <w:rPr>
          <w:sz w:val="18"/>
        </w:rPr>
      </w:pPr>
      <w:r>
        <w:rPr>
          <w:sz w:val="18"/>
        </w:rPr>
        <w:t>Issue</w:t>
      </w:r>
      <w:r>
        <w:rPr>
          <w:spacing w:val="-12"/>
          <w:sz w:val="18"/>
        </w:rPr>
        <w:t> </w:t>
      </w:r>
      <w:r>
        <w:rPr>
          <w:sz w:val="18"/>
        </w:rPr>
        <w:t>a</w:t>
      </w:r>
      <w:r>
        <w:rPr>
          <w:spacing w:val="-11"/>
          <w:sz w:val="18"/>
        </w:rPr>
        <w:t> </w:t>
      </w:r>
      <w:r>
        <w:rPr>
          <w:sz w:val="18"/>
        </w:rPr>
        <w:t>default</w:t>
      </w:r>
      <w:r>
        <w:rPr>
          <w:spacing w:val="-12"/>
          <w:sz w:val="18"/>
        </w:rPr>
        <w:t> </w:t>
      </w:r>
      <w:r>
        <w:rPr>
          <w:sz w:val="18"/>
        </w:rPr>
        <w:t>notice,</w:t>
      </w:r>
      <w:r>
        <w:rPr>
          <w:spacing w:val="-11"/>
          <w:sz w:val="18"/>
        </w:rPr>
        <w:t> </w:t>
      </w:r>
      <w:r>
        <w:rPr>
          <w:sz w:val="18"/>
        </w:rPr>
        <w:t>requiring the</w:t>
      </w:r>
      <w:r>
        <w:rPr>
          <w:spacing w:val="-7"/>
          <w:sz w:val="18"/>
        </w:rPr>
        <w:t> </w:t>
      </w:r>
      <w:r>
        <w:rPr>
          <w:sz w:val="18"/>
        </w:rPr>
        <w:t>employer</w:t>
      </w:r>
      <w:r>
        <w:rPr>
          <w:spacing w:val="-11"/>
          <w:sz w:val="18"/>
        </w:rPr>
        <w:t> </w:t>
      </w:r>
      <w:r>
        <w:rPr>
          <w:sz w:val="18"/>
        </w:rPr>
        <w:t>to</w:t>
      </w:r>
      <w:r>
        <w:rPr>
          <w:spacing w:val="-7"/>
          <w:sz w:val="18"/>
        </w:rPr>
        <w:t> </w:t>
      </w:r>
      <w:r>
        <w:rPr>
          <w:sz w:val="18"/>
        </w:rPr>
        <w:t>obtain</w:t>
      </w:r>
      <w:r>
        <w:rPr>
          <w:spacing w:val="-7"/>
          <w:sz w:val="18"/>
        </w:rPr>
        <w:t> </w:t>
      </w:r>
      <w:r>
        <w:rPr>
          <w:sz w:val="18"/>
        </w:rPr>
        <w:t>a</w:t>
      </w:r>
      <w:r>
        <w:rPr>
          <w:spacing w:val="-7"/>
          <w:sz w:val="18"/>
        </w:rPr>
        <w:t> </w:t>
      </w:r>
      <w:r>
        <w:rPr>
          <w:sz w:val="18"/>
        </w:rPr>
        <w:t>policy within 10 business days.</w:t>
      </w:r>
    </w:p>
    <w:p>
      <w:pPr>
        <w:pStyle w:val="BodyText"/>
        <w:rPr>
          <w:sz w:val="18"/>
        </w:rPr>
      </w:pPr>
      <w:r>
        <w:rPr/>
        <w:br w:type="column"/>
      </w:r>
      <w:r>
        <w:rPr>
          <w:sz w:val="18"/>
        </w:rPr>
      </w:r>
    </w:p>
    <w:p>
      <w:pPr>
        <w:pStyle w:val="BodyText"/>
        <w:spacing w:before="17"/>
        <w:rPr>
          <w:sz w:val="18"/>
        </w:rPr>
      </w:pPr>
    </w:p>
    <w:p>
      <w:pPr>
        <w:spacing w:line="244" w:lineRule="auto" w:before="0"/>
        <w:ind w:left="741" w:right="145" w:firstLine="0"/>
        <w:jc w:val="left"/>
        <w:rPr>
          <w:sz w:val="18"/>
        </w:rPr>
      </w:pPr>
      <w:r>
        <w:rPr>
          <w:sz w:val="18"/>
        </w:rPr>
        <w:t>Issue a second default notice, if</w:t>
      </w:r>
      <w:r>
        <w:rPr>
          <w:spacing w:val="-12"/>
          <w:sz w:val="18"/>
        </w:rPr>
        <w:t> </w:t>
      </w:r>
      <w:r>
        <w:rPr>
          <w:sz w:val="18"/>
        </w:rPr>
        <w:t>the</w:t>
      </w:r>
      <w:r>
        <w:rPr>
          <w:spacing w:val="-11"/>
          <w:sz w:val="18"/>
        </w:rPr>
        <w:t> </w:t>
      </w:r>
      <w:r>
        <w:rPr>
          <w:sz w:val="18"/>
        </w:rPr>
        <w:t>employer</w:t>
      </w:r>
      <w:r>
        <w:rPr>
          <w:spacing w:val="-12"/>
          <w:sz w:val="18"/>
        </w:rPr>
        <w:t> </w:t>
      </w:r>
      <w:r>
        <w:rPr>
          <w:sz w:val="18"/>
        </w:rPr>
        <w:t>fails</w:t>
      </w:r>
      <w:r>
        <w:rPr>
          <w:spacing w:val="-11"/>
          <w:sz w:val="18"/>
        </w:rPr>
        <w:t> </w:t>
      </w:r>
      <w:r>
        <w:rPr>
          <w:sz w:val="18"/>
        </w:rPr>
        <w:t>to</w:t>
      </w:r>
      <w:r>
        <w:rPr>
          <w:spacing w:val="-12"/>
          <w:sz w:val="18"/>
        </w:rPr>
        <w:t> </w:t>
      </w:r>
      <w:r>
        <w:rPr>
          <w:sz w:val="18"/>
        </w:rPr>
        <w:t>comply, providing an additional 10</w:t>
      </w:r>
    </w:p>
    <w:p>
      <w:pPr>
        <w:spacing w:before="2"/>
        <w:ind w:left="741" w:right="0" w:firstLine="0"/>
        <w:jc w:val="left"/>
        <w:rPr>
          <w:sz w:val="18"/>
        </w:rPr>
      </w:pPr>
      <w:r>
        <w:rPr>
          <w:sz w:val="18"/>
        </w:rPr>
        <w:t>business</w:t>
      </w:r>
      <w:r>
        <w:rPr>
          <w:spacing w:val="-3"/>
          <w:sz w:val="18"/>
        </w:rPr>
        <w:t> </w:t>
      </w:r>
      <w:r>
        <w:rPr>
          <w:sz w:val="18"/>
        </w:rPr>
        <w:t>days</w:t>
      </w:r>
      <w:r>
        <w:rPr>
          <w:spacing w:val="-2"/>
          <w:sz w:val="18"/>
        </w:rPr>
        <w:t> </w:t>
      </w:r>
      <w:r>
        <w:rPr>
          <w:sz w:val="18"/>
        </w:rPr>
        <w:t>to</w:t>
      </w:r>
      <w:r>
        <w:rPr>
          <w:spacing w:val="-2"/>
          <w:sz w:val="18"/>
        </w:rPr>
        <w:t> </w:t>
      </w:r>
      <w:r>
        <w:rPr>
          <w:sz w:val="18"/>
        </w:rPr>
        <w:t>obtain</w:t>
      </w:r>
      <w:r>
        <w:rPr>
          <w:spacing w:val="-2"/>
          <w:sz w:val="18"/>
        </w:rPr>
        <w:t> </w:t>
      </w:r>
      <w:r>
        <w:rPr>
          <w:sz w:val="18"/>
        </w:rPr>
        <w:t>a</w:t>
      </w:r>
      <w:r>
        <w:rPr>
          <w:spacing w:val="-2"/>
          <w:sz w:val="18"/>
        </w:rPr>
        <w:t> policy.</w:t>
      </w:r>
    </w:p>
    <w:p>
      <w:pPr>
        <w:spacing w:line="244" w:lineRule="auto" w:before="100"/>
        <w:ind w:left="771" w:right="282" w:firstLine="0"/>
        <w:jc w:val="left"/>
        <w:rPr>
          <w:sz w:val="18"/>
        </w:rPr>
      </w:pPr>
      <w:r>
        <w:rPr/>
        <w:br w:type="column"/>
      </w:r>
      <w:r>
        <w:rPr>
          <w:sz w:val="18"/>
        </w:rPr>
        <w:t>Issue a cease business notice if non-compliance continues for a total of 20 business days from the first notice. This notice directs the employer</w:t>
      </w:r>
      <w:r>
        <w:rPr>
          <w:spacing w:val="-12"/>
          <w:sz w:val="18"/>
        </w:rPr>
        <w:t> </w:t>
      </w:r>
      <w:r>
        <w:rPr>
          <w:sz w:val="18"/>
        </w:rPr>
        <w:t>to</w:t>
      </w:r>
      <w:r>
        <w:rPr>
          <w:spacing w:val="-11"/>
          <w:sz w:val="18"/>
        </w:rPr>
        <w:t> </w:t>
      </w:r>
      <w:r>
        <w:rPr>
          <w:sz w:val="18"/>
        </w:rPr>
        <w:t>stop</w:t>
      </w:r>
      <w:r>
        <w:rPr>
          <w:spacing w:val="-12"/>
          <w:sz w:val="18"/>
        </w:rPr>
        <w:t> </w:t>
      </w:r>
      <w:r>
        <w:rPr>
          <w:sz w:val="18"/>
        </w:rPr>
        <w:t>trading</w:t>
      </w:r>
      <w:r>
        <w:rPr>
          <w:spacing w:val="-10"/>
          <w:sz w:val="18"/>
        </w:rPr>
        <w:t> </w:t>
      </w:r>
      <w:r>
        <w:rPr>
          <w:sz w:val="18"/>
        </w:rPr>
        <w:t>and</w:t>
      </w:r>
      <w:r>
        <w:rPr>
          <w:spacing w:val="-11"/>
          <w:sz w:val="18"/>
        </w:rPr>
        <w:t> </w:t>
      </w:r>
      <w:r>
        <w:rPr>
          <w:sz w:val="18"/>
        </w:rPr>
        <w:t>takes effect five business days after it is </w:t>
      </w:r>
      <w:r>
        <w:rPr>
          <w:spacing w:val="-2"/>
          <w:sz w:val="18"/>
        </w:rPr>
        <w:t>issued.</w:t>
      </w:r>
    </w:p>
    <w:p>
      <w:pPr>
        <w:spacing w:after="0" w:line="244" w:lineRule="auto"/>
        <w:jc w:val="left"/>
        <w:rPr>
          <w:sz w:val="18"/>
        </w:rPr>
        <w:sectPr>
          <w:type w:val="continuous"/>
          <w:pgSz w:w="11910" w:h="16840"/>
          <w:pgMar w:header="0" w:footer="557" w:top="1920" w:bottom="280" w:left="425" w:right="566"/>
          <w:cols w:num="3" w:equalWidth="0">
            <w:col w:w="3369" w:space="40"/>
            <w:col w:w="3443" w:space="110"/>
            <w:col w:w="3957"/>
          </w:cols>
        </w:sectPr>
      </w:pPr>
    </w:p>
    <w:p>
      <w:pPr>
        <w:pStyle w:val="BodyText"/>
        <w:spacing w:before="210"/>
        <w:rPr>
          <w:sz w:val="21"/>
        </w:rPr>
      </w:pPr>
    </w:p>
    <w:p>
      <w:pPr>
        <w:tabs>
          <w:tab w:pos="6995" w:val="left" w:leader="none"/>
        </w:tabs>
        <w:spacing w:before="0"/>
        <w:ind w:left="3348" w:right="0" w:firstLine="0"/>
        <w:jc w:val="left"/>
        <w:rPr>
          <w:rFonts w:ascii="Raleway Thin"/>
          <w:b w:val="0"/>
          <w:position w:val="1"/>
          <w:sz w:val="21"/>
        </w:rPr>
      </w:pPr>
      <w:r>
        <w:rPr>
          <w:rFonts w:ascii="Raleway Thin"/>
          <w:b w:val="0"/>
          <w:position w:val="1"/>
          <w:sz w:val="21"/>
        </w:rPr>
        <mc:AlternateContent>
          <mc:Choice Requires="wps">
            <w:drawing>
              <wp:anchor distT="0" distB="0" distL="0" distR="0" allowOverlap="1" layoutInCell="1" locked="0" behindDoc="1" simplePos="0" relativeHeight="487411200">
                <wp:simplePos x="0" y="0"/>
                <wp:positionH relativeFrom="page">
                  <wp:posOffset>388805</wp:posOffset>
                </wp:positionH>
                <wp:positionV relativeFrom="paragraph">
                  <wp:posOffset>-1321300</wp:posOffset>
                </wp:positionV>
                <wp:extent cx="6782434" cy="1110615"/>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6782434" cy="1110615"/>
                        </a:xfrm>
                        <a:custGeom>
                          <a:avLst/>
                          <a:gdLst/>
                          <a:ahLst/>
                          <a:cxnLst/>
                          <a:rect l="l" t="t" r="r" b="b"/>
                          <a:pathLst>
                            <a:path w="6782434" h="1110615">
                              <a:moveTo>
                                <a:pt x="6697789" y="0"/>
                              </a:moveTo>
                              <a:lnTo>
                                <a:pt x="84594" y="0"/>
                              </a:lnTo>
                              <a:lnTo>
                                <a:pt x="51665" y="6647"/>
                              </a:lnTo>
                              <a:lnTo>
                                <a:pt x="24776" y="24776"/>
                              </a:lnTo>
                              <a:lnTo>
                                <a:pt x="6647" y="51665"/>
                              </a:lnTo>
                              <a:lnTo>
                                <a:pt x="0" y="84594"/>
                              </a:lnTo>
                              <a:lnTo>
                                <a:pt x="0" y="1025994"/>
                              </a:lnTo>
                              <a:lnTo>
                                <a:pt x="6647" y="1058931"/>
                              </a:lnTo>
                              <a:lnTo>
                                <a:pt x="24776" y="1085824"/>
                              </a:lnTo>
                              <a:lnTo>
                                <a:pt x="51665" y="1103954"/>
                              </a:lnTo>
                              <a:lnTo>
                                <a:pt x="84594" y="1110602"/>
                              </a:lnTo>
                              <a:lnTo>
                                <a:pt x="6697789" y="1110602"/>
                              </a:lnTo>
                              <a:lnTo>
                                <a:pt x="6730720" y="1103954"/>
                              </a:lnTo>
                              <a:lnTo>
                                <a:pt x="6757614" y="1085824"/>
                              </a:lnTo>
                              <a:lnTo>
                                <a:pt x="6775747" y="1058931"/>
                              </a:lnTo>
                              <a:lnTo>
                                <a:pt x="6782396" y="1025994"/>
                              </a:lnTo>
                              <a:lnTo>
                                <a:pt x="6782396" y="84594"/>
                              </a:lnTo>
                              <a:lnTo>
                                <a:pt x="6775747" y="51665"/>
                              </a:lnTo>
                              <a:lnTo>
                                <a:pt x="6757614" y="24776"/>
                              </a:lnTo>
                              <a:lnTo>
                                <a:pt x="6730720" y="6647"/>
                              </a:lnTo>
                              <a:lnTo>
                                <a:pt x="6697789" y="0"/>
                              </a:lnTo>
                              <a:close/>
                            </a:path>
                          </a:pathLst>
                        </a:custGeom>
                        <a:solidFill>
                          <a:srgbClr val="474747">
                            <a:alpha val="9999"/>
                          </a:srgbClr>
                        </a:solidFill>
                      </wps:spPr>
                      <wps:bodyPr wrap="square" lIns="0" tIns="0" rIns="0" bIns="0" rtlCol="0">
                        <a:prstTxWarp prst="textNoShape">
                          <a:avLst/>
                        </a:prstTxWarp>
                        <a:noAutofit/>
                      </wps:bodyPr>
                    </wps:wsp>
                  </a:graphicData>
                </a:graphic>
              </wp:anchor>
            </w:drawing>
          </mc:Choice>
          <mc:Fallback>
            <w:pict>
              <v:shape style="position:absolute;margin-left:30.614599pt;margin-top:-104.039421pt;width:534.050pt;height:87.45pt;mso-position-horizontal-relative:page;mso-position-vertical-relative:paragraph;z-index:-15905280" id="docshape35" coordorigin="612,-2081" coordsize="10681,1749" path="m11160,-2081l746,-2081,694,-2070,651,-2042,623,-1999,612,-1948,612,-465,623,-413,651,-371,694,-342,746,-332,11160,-332,11212,-342,11254,-371,11283,-413,11293,-465,11293,-1948,11283,-1999,11254,-2042,11212,-2070,11160,-2081xe" filled="true" fillcolor="#474747" stroked="false">
                <v:path arrowok="t"/>
                <v:fill opacity="6553f" type="solid"/>
                <w10:wrap type="none"/>
              </v:shape>
            </w:pict>
          </mc:Fallback>
        </mc:AlternateContent>
      </w:r>
      <w:r>
        <w:rPr>
          <w:rFonts w:ascii="Raleway Thin"/>
          <w:b w:val="0"/>
          <w:position w:val="1"/>
          <w:sz w:val="21"/>
        </w:rPr>
        <mc:AlternateContent>
          <mc:Choice Requires="wps">
            <w:drawing>
              <wp:anchor distT="0" distB="0" distL="0" distR="0" allowOverlap="1" layoutInCell="1" locked="0" behindDoc="0" simplePos="0" relativeHeight="15734784">
                <wp:simplePos x="0" y="0"/>
                <wp:positionH relativeFrom="page">
                  <wp:posOffset>576900</wp:posOffset>
                </wp:positionH>
                <wp:positionV relativeFrom="paragraph">
                  <wp:posOffset>-1205</wp:posOffset>
                </wp:positionV>
                <wp:extent cx="1750060" cy="147955"/>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1750060" cy="147955"/>
                          <a:chExt cx="1750060" cy="147955"/>
                        </a:xfrm>
                      </wpg:grpSpPr>
                      <wps:wsp>
                        <wps:cNvPr id="37" name="Graphic 37"/>
                        <wps:cNvSpPr/>
                        <wps:spPr>
                          <a:xfrm>
                            <a:off x="0" y="73850"/>
                            <a:ext cx="1692910" cy="1270"/>
                          </a:xfrm>
                          <a:custGeom>
                            <a:avLst/>
                            <a:gdLst/>
                            <a:ahLst/>
                            <a:cxnLst/>
                            <a:rect l="l" t="t" r="r" b="b"/>
                            <a:pathLst>
                              <a:path w="1692910" h="0">
                                <a:moveTo>
                                  <a:pt x="0" y="0"/>
                                </a:moveTo>
                                <a:lnTo>
                                  <a:pt x="1692846" y="0"/>
                                </a:lnTo>
                              </a:path>
                            </a:pathLst>
                          </a:custGeom>
                          <a:ln w="25400">
                            <a:solidFill>
                              <a:srgbClr val="474747"/>
                            </a:solidFill>
                            <a:prstDash val="solid"/>
                          </a:ln>
                        </wps:spPr>
                        <wps:bodyPr wrap="square" lIns="0" tIns="0" rIns="0" bIns="0" rtlCol="0">
                          <a:prstTxWarp prst="textNoShape">
                            <a:avLst/>
                          </a:prstTxWarp>
                          <a:noAutofit/>
                        </wps:bodyPr>
                      </wps:wsp>
                      <wps:wsp>
                        <wps:cNvPr id="38" name="Graphic 38"/>
                        <wps:cNvSpPr/>
                        <wps:spPr>
                          <a:xfrm>
                            <a:off x="1670174" y="0"/>
                            <a:ext cx="80010" cy="147955"/>
                          </a:xfrm>
                          <a:custGeom>
                            <a:avLst/>
                            <a:gdLst/>
                            <a:ahLst/>
                            <a:cxnLst/>
                            <a:rect l="l" t="t" r="r" b="b"/>
                            <a:pathLst>
                              <a:path w="80010" h="147955">
                                <a:moveTo>
                                  <a:pt x="0" y="0"/>
                                </a:moveTo>
                                <a:lnTo>
                                  <a:pt x="0" y="147700"/>
                                </a:lnTo>
                                <a:lnTo>
                                  <a:pt x="79425" y="73850"/>
                                </a:lnTo>
                                <a:lnTo>
                                  <a:pt x="0" y="0"/>
                                </a:lnTo>
                                <a:close/>
                              </a:path>
                            </a:pathLst>
                          </a:custGeom>
                          <a:solidFill>
                            <a:srgbClr val="474747"/>
                          </a:solidFill>
                        </wps:spPr>
                        <wps:bodyPr wrap="square" lIns="0" tIns="0" rIns="0" bIns="0" rtlCol="0">
                          <a:prstTxWarp prst="textNoShape">
                            <a:avLst/>
                          </a:prstTxWarp>
                          <a:noAutofit/>
                        </wps:bodyPr>
                      </wps:wsp>
                    </wpg:wgp>
                  </a:graphicData>
                </a:graphic>
              </wp:anchor>
            </w:drawing>
          </mc:Choice>
          <mc:Fallback>
            <w:pict>
              <v:group style="position:absolute;margin-left:45.425201pt;margin-top:-.09492pt;width:137.8pt;height:11.65pt;mso-position-horizontal-relative:page;mso-position-vertical-relative:paragraph;z-index:15734784" id="docshapegroup36" coordorigin="909,-2" coordsize="2756,233">
                <v:line style="position:absolute" from="909,114" to="3574,114" stroked="true" strokeweight="2pt" strokecolor="#474747">
                  <v:stroke dashstyle="solid"/>
                </v:line>
                <v:shape style="position:absolute;left:3538;top:-2;width:126;height:233" id="docshape37" coordorigin="3539,-2" coordsize="126,233" path="m3539,-2l3539,231,3664,114,3539,-2xe" filled="true" fillcolor="#474747" stroked="false">
                  <v:path arrowok="t"/>
                  <v:fill type="solid"/>
                </v:shape>
                <w10:wrap type="none"/>
              </v:group>
            </w:pict>
          </mc:Fallback>
        </mc:AlternateContent>
      </w:r>
      <w:r>
        <w:rPr>
          <w:rFonts w:ascii="Raleway Thin"/>
          <w:b w:val="0"/>
          <w:position w:val="1"/>
          <w:sz w:val="21"/>
        </w:rPr>
        <mc:AlternateContent>
          <mc:Choice Requires="wps">
            <w:drawing>
              <wp:anchor distT="0" distB="0" distL="0" distR="0" allowOverlap="1" layoutInCell="1" locked="0" behindDoc="1" simplePos="0" relativeHeight="487412224">
                <wp:simplePos x="0" y="0"/>
                <wp:positionH relativeFrom="page">
                  <wp:posOffset>2917233</wp:posOffset>
                </wp:positionH>
                <wp:positionV relativeFrom="paragraph">
                  <wp:posOffset>5260</wp:posOffset>
                </wp:positionV>
                <wp:extent cx="1750060" cy="147955"/>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1750060" cy="147955"/>
                          <a:chExt cx="1750060" cy="147955"/>
                        </a:xfrm>
                      </wpg:grpSpPr>
                      <wps:wsp>
                        <wps:cNvPr id="40" name="Graphic 40"/>
                        <wps:cNvSpPr/>
                        <wps:spPr>
                          <a:xfrm>
                            <a:off x="0" y="73850"/>
                            <a:ext cx="1692910" cy="1270"/>
                          </a:xfrm>
                          <a:custGeom>
                            <a:avLst/>
                            <a:gdLst/>
                            <a:ahLst/>
                            <a:cxnLst/>
                            <a:rect l="l" t="t" r="r" b="b"/>
                            <a:pathLst>
                              <a:path w="1692910" h="0">
                                <a:moveTo>
                                  <a:pt x="0" y="0"/>
                                </a:moveTo>
                                <a:lnTo>
                                  <a:pt x="1692846" y="0"/>
                                </a:lnTo>
                              </a:path>
                            </a:pathLst>
                          </a:custGeom>
                          <a:ln w="25400">
                            <a:solidFill>
                              <a:srgbClr val="474747"/>
                            </a:solidFill>
                            <a:prstDash val="solid"/>
                          </a:ln>
                        </wps:spPr>
                        <wps:bodyPr wrap="square" lIns="0" tIns="0" rIns="0" bIns="0" rtlCol="0">
                          <a:prstTxWarp prst="textNoShape">
                            <a:avLst/>
                          </a:prstTxWarp>
                          <a:noAutofit/>
                        </wps:bodyPr>
                      </wps:wsp>
                      <wps:wsp>
                        <wps:cNvPr id="41" name="Graphic 41"/>
                        <wps:cNvSpPr/>
                        <wps:spPr>
                          <a:xfrm>
                            <a:off x="1670174" y="0"/>
                            <a:ext cx="80010" cy="147955"/>
                          </a:xfrm>
                          <a:custGeom>
                            <a:avLst/>
                            <a:gdLst/>
                            <a:ahLst/>
                            <a:cxnLst/>
                            <a:rect l="l" t="t" r="r" b="b"/>
                            <a:pathLst>
                              <a:path w="80010" h="147955">
                                <a:moveTo>
                                  <a:pt x="0" y="0"/>
                                </a:moveTo>
                                <a:lnTo>
                                  <a:pt x="0" y="147700"/>
                                </a:lnTo>
                                <a:lnTo>
                                  <a:pt x="79425" y="73850"/>
                                </a:lnTo>
                                <a:lnTo>
                                  <a:pt x="0" y="0"/>
                                </a:lnTo>
                                <a:close/>
                              </a:path>
                            </a:pathLst>
                          </a:custGeom>
                          <a:solidFill>
                            <a:srgbClr val="474747"/>
                          </a:solidFill>
                        </wps:spPr>
                        <wps:bodyPr wrap="square" lIns="0" tIns="0" rIns="0" bIns="0" rtlCol="0">
                          <a:prstTxWarp prst="textNoShape">
                            <a:avLst/>
                          </a:prstTxWarp>
                          <a:noAutofit/>
                        </wps:bodyPr>
                      </wps:wsp>
                    </wpg:wgp>
                  </a:graphicData>
                </a:graphic>
              </wp:anchor>
            </w:drawing>
          </mc:Choice>
          <mc:Fallback>
            <w:pict>
              <v:group style="position:absolute;margin-left:229.7034pt;margin-top:.41418pt;width:137.8pt;height:11.65pt;mso-position-horizontal-relative:page;mso-position-vertical-relative:paragraph;z-index:-15904256" id="docshapegroup38" coordorigin="4594,8" coordsize="2756,233">
                <v:line style="position:absolute" from="4594,125" to="7260,125" stroked="true" strokeweight="2pt" strokecolor="#474747">
                  <v:stroke dashstyle="solid"/>
                </v:line>
                <v:shape style="position:absolute;left:7224;top:8;width:126;height:233" id="docshape39" coordorigin="7224,8" coordsize="126,233" path="m7224,8l7224,241,7349,125,7224,8xe" filled="true" fillcolor="#474747" stroked="false">
                  <v:path arrowok="t"/>
                  <v:fill type="solid"/>
                </v:shape>
                <w10:wrap type="none"/>
              </v:group>
            </w:pict>
          </mc:Fallback>
        </mc:AlternateContent>
      </w:r>
      <w:r>
        <w:rPr>
          <w:rFonts w:ascii="Raleway Thin"/>
          <w:b w:val="0"/>
          <w:position w:val="1"/>
          <w:sz w:val="21"/>
        </w:rPr>
        <w:t>10</w:t>
      </w:r>
      <w:r>
        <w:rPr>
          <w:rFonts w:ascii="Raleway Thin"/>
          <w:b w:val="0"/>
          <w:spacing w:val="2"/>
          <w:position w:val="1"/>
          <w:sz w:val="21"/>
        </w:rPr>
        <w:t> </w:t>
      </w:r>
      <w:r>
        <w:rPr>
          <w:rFonts w:ascii="Raleway Thin"/>
          <w:b w:val="0"/>
          <w:spacing w:val="-4"/>
          <w:position w:val="1"/>
          <w:sz w:val="21"/>
        </w:rPr>
        <w:t>days</w:t>
      </w:r>
      <w:r>
        <w:rPr>
          <w:rFonts w:ascii="Raleway Thin"/>
          <w:b w:val="0"/>
          <w:position w:val="1"/>
          <w:sz w:val="21"/>
        </w:rPr>
        <w:tab/>
      </w:r>
      <w:r>
        <w:rPr>
          <w:rFonts w:ascii="Raleway Thin"/>
          <w:b w:val="0"/>
          <w:sz w:val="21"/>
        </w:rPr>
        <w:t>10 days</w:t>
      </w:r>
      <w:r>
        <w:rPr>
          <w:rFonts w:ascii="Raleway Thin"/>
          <w:b w:val="0"/>
          <w:spacing w:val="60"/>
          <w:sz w:val="21"/>
        </w:rPr>
        <w:t> </w:t>
      </w:r>
      <w:r>
        <w:rPr>
          <w:rFonts w:ascii="Raleway Thin"/>
          <w:b w:val="0"/>
          <w:spacing w:val="6"/>
          <w:position w:val="-2"/>
          <w:sz w:val="21"/>
        </w:rPr>
        <w:drawing>
          <wp:inline distT="0" distB="0" distL="0" distR="0">
            <wp:extent cx="835599" cy="147700"/>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18" cstate="print"/>
                    <a:stretch>
                      <a:fillRect/>
                    </a:stretch>
                  </pic:blipFill>
                  <pic:spPr>
                    <a:xfrm>
                      <a:off x="0" y="0"/>
                      <a:ext cx="835599" cy="147700"/>
                    </a:xfrm>
                    <a:prstGeom prst="rect">
                      <a:avLst/>
                    </a:prstGeom>
                  </pic:spPr>
                </pic:pic>
              </a:graphicData>
            </a:graphic>
          </wp:inline>
        </w:drawing>
      </w:r>
      <w:r>
        <w:rPr>
          <w:rFonts w:ascii="Raleway Thin"/>
          <w:b w:val="0"/>
          <w:spacing w:val="6"/>
          <w:position w:val="-2"/>
          <w:sz w:val="21"/>
        </w:rPr>
      </w:r>
      <w:r>
        <w:rPr>
          <w:rFonts w:ascii="Times New Roman"/>
          <w:spacing w:val="58"/>
          <w:position w:val="1"/>
          <w:sz w:val="21"/>
        </w:rPr>
        <w:t> </w:t>
      </w:r>
      <w:r>
        <w:rPr>
          <w:rFonts w:ascii="Raleway Thin"/>
          <w:b w:val="0"/>
          <w:position w:val="1"/>
          <w:sz w:val="21"/>
        </w:rPr>
        <w:t>5 </w:t>
      </w:r>
      <w:r>
        <w:rPr>
          <w:rFonts w:ascii="Raleway Thin"/>
          <w:b w:val="0"/>
          <w:spacing w:val="-4"/>
          <w:position w:val="1"/>
          <w:sz w:val="21"/>
        </w:rPr>
        <w:t>days</w:t>
      </w:r>
    </w:p>
    <w:p>
      <w:pPr>
        <w:pStyle w:val="BodyText"/>
        <w:spacing w:before="55"/>
        <w:rPr>
          <w:rFonts w:ascii="Raleway Thin"/>
          <w:b w:val="0"/>
          <w:sz w:val="20"/>
        </w:rPr>
      </w:pPr>
      <w:r>
        <w:rPr>
          <w:rFonts w:ascii="Raleway Thin"/>
          <w:b w:val="0"/>
          <w:sz w:val="20"/>
        </w:rPr>
        <w:drawing>
          <wp:anchor distT="0" distB="0" distL="0" distR="0" allowOverlap="1" layoutInCell="1" locked="0" behindDoc="1" simplePos="0" relativeHeight="487591936">
            <wp:simplePos x="0" y="0"/>
            <wp:positionH relativeFrom="page">
              <wp:posOffset>576906</wp:posOffset>
            </wp:positionH>
            <wp:positionV relativeFrom="paragraph">
              <wp:posOffset>236358</wp:posOffset>
            </wp:positionV>
            <wp:extent cx="1785155" cy="1460849"/>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19" cstate="print"/>
                    <a:stretch>
                      <a:fillRect/>
                    </a:stretch>
                  </pic:blipFill>
                  <pic:spPr>
                    <a:xfrm>
                      <a:off x="0" y="0"/>
                      <a:ext cx="1785155" cy="1460849"/>
                    </a:xfrm>
                    <a:prstGeom prst="rect">
                      <a:avLst/>
                    </a:prstGeom>
                  </pic:spPr>
                </pic:pic>
              </a:graphicData>
            </a:graphic>
          </wp:anchor>
        </w:drawing>
      </w:r>
      <w:r>
        <w:rPr>
          <w:rFonts w:ascii="Raleway Thin"/>
          <w:b w:val="0"/>
          <w:sz w:val="20"/>
        </w:rPr>
        <w:drawing>
          <wp:anchor distT="0" distB="0" distL="0" distR="0" allowOverlap="1" layoutInCell="1" locked="0" behindDoc="1" simplePos="0" relativeHeight="487592448">
            <wp:simplePos x="0" y="0"/>
            <wp:positionH relativeFrom="page">
              <wp:posOffset>2847835</wp:posOffset>
            </wp:positionH>
            <wp:positionV relativeFrom="paragraph">
              <wp:posOffset>199262</wp:posOffset>
            </wp:positionV>
            <wp:extent cx="1830789" cy="1498187"/>
            <wp:effectExtent l="0" t="0" r="0" b="0"/>
            <wp:wrapTopAndBottom/>
            <wp:docPr id="44" name="Image 44"/>
            <wp:cNvGraphicFramePr>
              <a:graphicFrameLocks/>
            </wp:cNvGraphicFramePr>
            <a:graphic>
              <a:graphicData uri="http://schemas.openxmlformats.org/drawingml/2006/picture">
                <pic:pic>
                  <pic:nvPicPr>
                    <pic:cNvPr id="44" name="Image 44"/>
                    <pic:cNvPicPr/>
                  </pic:nvPicPr>
                  <pic:blipFill>
                    <a:blip r:embed="rId20" cstate="print"/>
                    <a:stretch>
                      <a:fillRect/>
                    </a:stretch>
                  </pic:blipFill>
                  <pic:spPr>
                    <a:xfrm>
                      <a:off x="0" y="0"/>
                      <a:ext cx="1830789" cy="1498187"/>
                    </a:xfrm>
                    <a:prstGeom prst="rect">
                      <a:avLst/>
                    </a:prstGeom>
                  </pic:spPr>
                </pic:pic>
              </a:graphicData>
            </a:graphic>
          </wp:anchor>
        </w:drawing>
      </w:r>
      <w:r>
        <w:rPr>
          <w:rFonts w:ascii="Raleway Thin"/>
          <w:b w:val="0"/>
          <w:sz w:val="20"/>
        </w:rPr>
        <mc:AlternateContent>
          <mc:Choice Requires="wps">
            <w:drawing>
              <wp:anchor distT="0" distB="0" distL="0" distR="0" allowOverlap="1" layoutInCell="1" locked="0" behindDoc="1" simplePos="0" relativeHeight="487592960">
                <wp:simplePos x="0" y="0"/>
                <wp:positionH relativeFrom="page">
                  <wp:posOffset>5164101</wp:posOffset>
                </wp:positionH>
                <wp:positionV relativeFrom="paragraph">
                  <wp:posOffset>236358</wp:posOffset>
                </wp:positionV>
                <wp:extent cx="1819275" cy="1489075"/>
                <wp:effectExtent l="0" t="0" r="0" b="0"/>
                <wp:wrapTopAndBottom/>
                <wp:docPr id="45" name="Group 45"/>
                <wp:cNvGraphicFramePr>
                  <a:graphicFrameLocks/>
                </wp:cNvGraphicFramePr>
                <a:graphic>
                  <a:graphicData uri="http://schemas.microsoft.com/office/word/2010/wordprocessingGroup">
                    <wpg:wgp>
                      <wpg:cNvPr id="45" name="Group 45"/>
                      <wpg:cNvGrpSpPr/>
                      <wpg:grpSpPr>
                        <a:xfrm>
                          <a:off x="0" y="0"/>
                          <a:ext cx="1819275" cy="1489075"/>
                          <a:chExt cx="1819275" cy="1489075"/>
                        </a:xfrm>
                      </wpg:grpSpPr>
                      <wps:wsp>
                        <wps:cNvPr id="46" name="Graphic 46"/>
                        <wps:cNvSpPr/>
                        <wps:spPr>
                          <a:xfrm>
                            <a:off x="0" y="0"/>
                            <a:ext cx="1819275" cy="1489075"/>
                          </a:xfrm>
                          <a:custGeom>
                            <a:avLst/>
                            <a:gdLst/>
                            <a:ahLst/>
                            <a:cxnLst/>
                            <a:rect l="l" t="t" r="r" b="b"/>
                            <a:pathLst>
                              <a:path w="1819275" h="1489075">
                                <a:moveTo>
                                  <a:pt x="1734400" y="0"/>
                                </a:moveTo>
                                <a:lnTo>
                                  <a:pt x="84594" y="0"/>
                                </a:lnTo>
                                <a:lnTo>
                                  <a:pt x="51665" y="6647"/>
                                </a:lnTo>
                                <a:lnTo>
                                  <a:pt x="24776" y="24777"/>
                                </a:lnTo>
                                <a:lnTo>
                                  <a:pt x="6647" y="51670"/>
                                </a:lnTo>
                                <a:lnTo>
                                  <a:pt x="0" y="84607"/>
                                </a:lnTo>
                                <a:lnTo>
                                  <a:pt x="0" y="1403934"/>
                                </a:lnTo>
                                <a:lnTo>
                                  <a:pt x="6647" y="1436865"/>
                                </a:lnTo>
                                <a:lnTo>
                                  <a:pt x="24776" y="1463759"/>
                                </a:lnTo>
                                <a:lnTo>
                                  <a:pt x="51665" y="1481892"/>
                                </a:lnTo>
                                <a:lnTo>
                                  <a:pt x="84594" y="1488541"/>
                                </a:lnTo>
                                <a:lnTo>
                                  <a:pt x="1734400" y="1488541"/>
                                </a:lnTo>
                                <a:lnTo>
                                  <a:pt x="1767330" y="1481892"/>
                                </a:lnTo>
                                <a:lnTo>
                                  <a:pt x="1794219" y="1463759"/>
                                </a:lnTo>
                                <a:lnTo>
                                  <a:pt x="1812348" y="1436865"/>
                                </a:lnTo>
                                <a:lnTo>
                                  <a:pt x="1818995" y="1403934"/>
                                </a:lnTo>
                                <a:lnTo>
                                  <a:pt x="1818995" y="84607"/>
                                </a:lnTo>
                                <a:lnTo>
                                  <a:pt x="1812348" y="51670"/>
                                </a:lnTo>
                                <a:lnTo>
                                  <a:pt x="1794219" y="24777"/>
                                </a:lnTo>
                                <a:lnTo>
                                  <a:pt x="1767330" y="6647"/>
                                </a:lnTo>
                                <a:lnTo>
                                  <a:pt x="1734400" y="0"/>
                                </a:lnTo>
                                <a:close/>
                              </a:path>
                            </a:pathLst>
                          </a:custGeom>
                          <a:solidFill>
                            <a:srgbClr val="8ECEED">
                              <a:alpha val="39999"/>
                            </a:srgbClr>
                          </a:solidFill>
                        </wps:spPr>
                        <wps:bodyPr wrap="square" lIns="0" tIns="0" rIns="0" bIns="0" rtlCol="0">
                          <a:prstTxWarp prst="textNoShape">
                            <a:avLst/>
                          </a:prstTxWarp>
                          <a:noAutofit/>
                        </wps:bodyPr>
                      </wps:wsp>
                      <wps:wsp>
                        <wps:cNvPr id="47" name="Graphic 47"/>
                        <wps:cNvSpPr/>
                        <wps:spPr>
                          <a:xfrm>
                            <a:off x="485565" y="115487"/>
                            <a:ext cx="848360" cy="1195070"/>
                          </a:xfrm>
                          <a:custGeom>
                            <a:avLst/>
                            <a:gdLst/>
                            <a:ahLst/>
                            <a:cxnLst/>
                            <a:rect l="l" t="t" r="r" b="b"/>
                            <a:pathLst>
                              <a:path w="848360" h="1195070">
                                <a:moveTo>
                                  <a:pt x="828351" y="1194447"/>
                                </a:moveTo>
                                <a:lnTo>
                                  <a:pt x="730027" y="1194447"/>
                                </a:lnTo>
                                <a:lnTo>
                                  <a:pt x="784122" y="1195047"/>
                                </a:lnTo>
                                <a:lnTo>
                                  <a:pt x="803811" y="1195047"/>
                                </a:lnTo>
                                <a:lnTo>
                                  <a:pt x="828351" y="1194447"/>
                                </a:lnTo>
                                <a:close/>
                              </a:path>
                              <a:path w="848360" h="1195070">
                                <a:moveTo>
                                  <a:pt x="10583" y="1191225"/>
                                </a:moveTo>
                                <a:lnTo>
                                  <a:pt x="18053" y="1194447"/>
                                </a:lnTo>
                                <a:lnTo>
                                  <a:pt x="839222" y="1194447"/>
                                </a:lnTo>
                                <a:lnTo>
                                  <a:pt x="839815" y="1193855"/>
                                </a:lnTo>
                                <a:lnTo>
                                  <a:pt x="18059" y="1193855"/>
                                </a:lnTo>
                                <a:lnTo>
                                  <a:pt x="10583" y="1191225"/>
                                </a:lnTo>
                                <a:close/>
                              </a:path>
                              <a:path w="848360" h="1195070">
                                <a:moveTo>
                                  <a:pt x="35449" y="1159260"/>
                                </a:moveTo>
                                <a:lnTo>
                                  <a:pt x="19526" y="1159649"/>
                                </a:lnTo>
                                <a:lnTo>
                                  <a:pt x="18053" y="1159649"/>
                                </a:lnTo>
                                <a:lnTo>
                                  <a:pt x="5460" y="1165086"/>
                                </a:lnTo>
                                <a:lnTo>
                                  <a:pt x="1255" y="1177048"/>
                                </a:lnTo>
                                <a:lnTo>
                                  <a:pt x="3812" y="1184341"/>
                                </a:lnTo>
                                <a:lnTo>
                                  <a:pt x="5826" y="1189010"/>
                                </a:lnTo>
                                <a:lnTo>
                                  <a:pt x="5912" y="1189210"/>
                                </a:lnTo>
                                <a:lnTo>
                                  <a:pt x="10583" y="1191225"/>
                                </a:lnTo>
                                <a:lnTo>
                                  <a:pt x="18059" y="1193855"/>
                                </a:lnTo>
                                <a:lnTo>
                                  <a:pt x="30016" y="1189659"/>
                                </a:lnTo>
                                <a:lnTo>
                                  <a:pt x="35452" y="1177048"/>
                                </a:lnTo>
                                <a:lnTo>
                                  <a:pt x="35449" y="1159260"/>
                                </a:lnTo>
                                <a:close/>
                              </a:path>
                              <a:path w="848360" h="1195070">
                                <a:moveTo>
                                  <a:pt x="68676" y="1159116"/>
                                </a:moveTo>
                                <a:lnTo>
                                  <a:pt x="41338" y="1159116"/>
                                </a:lnTo>
                                <a:lnTo>
                                  <a:pt x="35449" y="1159260"/>
                                </a:lnTo>
                                <a:lnTo>
                                  <a:pt x="35452" y="1177048"/>
                                </a:lnTo>
                                <a:lnTo>
                                  <a:pt x="30016" y="1189659"/>
                                </a:lnTo>
                                <a:lnTo>
                                  <a:pt x="18059" y="1193855"/>
                                </a:lnTo>
                                <a:lnTo>
                                  <a:pt x="839815" y="1193855"/>
                                </a:lnTo>
                                <a:lnTo>
                                  <a:pt x="847210" y="1186472"/>
                                </a:lnTo>
                                <a:lnTo>
                                  <a:pt x="847210" y="1177048"/>
                                </a:lnTo>
                                <a:lnTo>
                                  <a:pt x="812425" y="1177048"/>
                                </a:lnTo>
                                <a:lnTo>
                                  <a:pt x="812402" y="1174686"/>
                                </a:lnTo>
                                <a:lnTo>
                                  <a:pt x="811850" y="1165086"/>
                                </a:lnTo>
                                <a:lnTo>
                                  <a:pt x="811809" y="1159649"/>
                                </a:lnTo>
                                <a:lnTo>
                                  <a:pt x="117836" y="1159649"/>
                                </a:lnTo>
                                <a:lnTo>
                                  <a:pt x="68676" y="1159116"/>
                                </a:lnTo>
                                <a:close/>
                              </a:path>
                              <a:path w="848360" h="1195070">
                                <a:moveTo>
                                  <a:pt x="5912" y="1189210"/>
                                </a:moveTo>
                                <a:lnTo>
                                  <a:pt x="6132" y="1189659"/>
                                </a:lnTo>
                                <a:lnTo>
                                  <a:pt x="10583" y="1191225"/>
                                </a:lnTo>
                                <a:lnTo>
                                  <a:pt x="5912" y="1189210"/>
                                </a:lnTo>
                                <a:close/>
                              </a:path>
                              <a:path w="848360" h="1195070">
                                <a:moveTo>
                                  <a:pt x="3812" y="1184341"/>
                                </a:moveTo>
                                <a:lnTo>
                                  <a:pt x="5449" y="1189010"/>
                                </a:lnTo>
                                <a:lnTo>
                                  <a:pt x="5912" y="1189210"/>
                                </a:lnTo>
                                <a:lnTo>
                                  <a:pt x="3812" y="1184341"/>
                                </a:lnTo>
                                <a:close/>
                              </a:path>
                              <a:path w="848360" h="1195070">
                                <a:moveTo>
                                  <a:pt x="232530" y="231927"/>
                                </a:moveTo>
                                <a:lnTo>
                                  <a:pt x="85223" y="231927"/>
                                </a:lnTo>
                                <a:lnTo>
                                  <a:pt x="60252" y="235879"/>
                                </a:lnTo>
                                <a:lnTo>
                                  <a:pt x="19740" y="262891"/>
                                </a:lnTo>
                                <a:lnTo>
                                  <a:pt x="2659" y="298799"/>
                                </a:lnTo>
                                <a:lnTo>
                                  <a:pt x="666" y="1015022"/>
                                </a:lnTo>
                                <a:lnTo>
                                  <a:pt x="416" y="1054910"/>
                                </a:lnTo>
                                <a:lnTo>
                                  <a:pt x="0" y="1094863"/>
                                </a:lnTo>
                                <a:lnTo>
                                  <a:pt x="36" y="1141172"/>
                                </a:lnTo>
                                <a:lnTo>
                                  <a:pt x="666" y="1174686"/>
                                </a:lnTo>
                                <a:lnTo>
                                  <a:pt x="666" y="1177048"/>
                                </a:lnTo>
                                <a:lnTo>
                                  <a:pt x="3812" y="1184341"/>
                                </a:lnTo>
                                <a:lnTo>
                                  <a:pt x="1255" y="1177048"/>
                                </a:lnTo>
                                <a:lnTo>
                                  <a:pt x="5460" y="1165086"/>
                                </a:lnTo>
                                <a:lnTo>
                                  <a:pt x="18053" y="1159649"/>
                                </a:lnTo>
                                <a:lnTo>
                                  <a:pt x="19526" y="1159649"/>
                                </a:lnTo>
                                <a:lnTo>
                                  <a:pt x="35449" y="1159260"/>
                                </a:lnTo>
                                <a:lnTo>
                                  <a:pt x="35452" y="318160"/>
                                </a:lnTo>
                                <a:lnTo>
                                  <a:pt x="55530" y="276123"/>
                                </a:lnTo>
                                <a:lnTo>
                                  <a:pt x="90746" y="266712"/>
                                </a:lnTo>
                                <a:lnTo>
                                  <a:pt x="259391" y="266712"/>
                                </a:lnTo>
                                <a:lnTo>
                                  <a:pt x="267379" y="258749"/>
                                </a:lnTo>
                                <a:lnTo>
                                  <a:pt x="267380" y="249326"/>
                                </a:lnTo>
                                <a:lnTo>
                                  <a:pt x="232594" y="249326"/>
                                </a:lnTo>
                                <a:lnTo>
                                  <a:pt x="232530" y="231927"/>
                                </a:lnTo>
                                <a:close/>
                              </a:path>
                              <a:path w="848360" h="1195070">
                                <a:moveTo>
                                  <a:pt x="812425" y="17386"/>
                                </a:moveTo>
                                <a:lnTo>
                                  <a:pt x="812332" y="1134812"/>
                                </a:lnTo>
                                <a:lnTo>
                                  <a:pt x="812211" y="1141172"/>
                                </a:lnTo>
                                <a:lnTo>
                                  <a:pt x="811853" y="1152544"/>
                                </a:lnTo>
                                <a:lnTo>
                                  <a:pt x="811850" y="1165086"/>
                                </a:lnTo>
                                <a:lnTo>
                                  <a:pt x="812402" y="1174686"/>
                                </a:lnTo>
                                <a:lnTo>
                                  <a:pt x="812425" y="1177048"/>
                                </a:lnTo>
                                <a:lnTo>
                                  <a:pt x="829824" y="1159649"/>
                                </a:lnTo>
                                <a:lnTo>
                                  <a:pt x="847210" y="1159649"/>
                                </a:lnTo>
                                <a:lnTo>
                                  <a:pt x="847210" y="160286"/>
                                </a:lnTo>
                                <a:lnTo>
                                  <a:pt x="847453" y="125350"/>
                                </a:lnTo>
                                <a:lnTo>
                                  <a:pt x="847863" y="89811"/>
                                </a:lnTo>
                                <a:lnTo>
                                  <a:pt x="847878" y="51368"/>
                                </a:lnTo>
                                <a:lnTo>
                                  <a:pt x="847580" y="37108"/>
                                </a:lnTo>
                                <a:lnTo>
                                  <a:pt x="847532" y="34785"/>
                                </a:lnTo>
                                <a:lnTo>
                                  <a:pt x="829824" y="34785"/>
                                </a:lnTo>
                                <a:lnTo>
                                  <a:pt x="812425" y="17386"/>
                                </a:lnTo>
                                <a:close/>
                              </a:path>
                              <a:path w="848360" h="1195070">
                                <a:moveTo>
                                  <a:pt x="847210" y="1159649"/>
                                </a:moveTo>
                                <a:lnTo>
                                  <a:pt x="829824" y="1159649"/>
                                </a:lnTo>
                                <a:lnTo>
                                  <a:pt x="812425" y="1177048"/>
                                </a:lnTo>
                                <a:lnTo>
                                  <a:pt x="847210" y="1177048"/>
                                </a:lnTo>
                                <a:lnTo>
                                  <a:pt x="847210" y="1159649"/>
                                </a:lnTo>
                                <a:close/>
                              </a:path>
                              <a:path w="848360" h="1195070">
                                <a:moveTo>
                                  <a:pt x="839247" y="0"/>
                                </a:moveTo>
                                <a:lnTo>
                                  <a:pt x="316820" y="0"/>
                                </a:lnTo>
                                <a:lnTo>
                                  <a:pt x="284148" y="6955"/>
                                </a:lnTo>
                                <a:lnTo>
                                  <a:pt x="257595" y="24874"/>
                                </a:lnTo>
                                <a:lnTo>
                                  <a:pt x="239598" y="51368"/>
                                </a:lnTo>
                                <a:lnTo>
                                  <a:pt x="232594" y="84048"/>
                                </a:lnTo>
                                <a:lnTo>
                                  <a:pt x="232141" y="125082"/>
                                </a:lnTo>
                                <a:lnTo>
                                  <a:pt x="232189" y="166677"/>
                                </a:lnTo>
                                <a:lnTo>
                                  <a:pt x="232442" y="208010"/>
                                </a:lnTo>
                                <a:lnTo>
                                  <a:pt x="232530" y="231927"/>
                                </a:lnTo>
                                <a:lnTo>
                                  <a:pt x="232594" y="249326"/>
                                </a:lnTo>
                                <a:lnTo>
                                  <a:pt x="249993" y="231927"/>
                                </a:lnTo>
                                <a:lnTo>
                                  <a:pt x="267382" y="231927"/>
                                </a:lnTo>
                                <a:lnTo>
                                  <a:pt x="267399" y="86621"/>
                                </a:lnTo>
                                <a:lnTo>
                                  <a:pt x="289096" y="43224"/>
                                </a:lnTo>
                                <a:lnTo>
                                  <a:pt x="316528" y="34785"/>
                                </a:lnTo>
                                <a:lnTo>
                                  <a:pt x="812425" y="34785"/>
                                </a:lnTo>
                                <a:lnTo>
                                  <a:pt x="812425" y="17386"/>
                                </a:lnTo>
                                <a:lnTo>
                                  <a:pt x="847210" y="17386"/>
                                </a:lnTo>
                                <a:lnTo>
                                  <a:pt x="847210" y="7988"/>
                                </a:lnTo>
                                <a:lnTo>
                                  <a:pt x="839247" y="0"/>
                                </a:lnTo>
                                <a:close/>
                              </a:path>
                              <a:path w="848360" h="1195070">
                                <a:moveTo>
                                  <a:pt x="267382" y="231927"/>
                                </a:moveTo>
                                <a:lnTo>
                                  <a:pt x="249993" y="231927"/>
                                </a:lnTo>
                                <a:lnTo>
                                  <a:pt x="232594" y="249326"/>
                                </a:lnTo>
                                <a:lnTo>
                                  <a:pt x="267380" y="249326"/>
                                </a:lnTo>
                                <a:lnTo>
                                  <a:pt x="267382" y="231927"/>
                                </a:lnTo>
                                <a:close/>
                              </a:path>
                              <a:path w="848360" h="1195070">
                                <a:moveTo>
                                  <a:pt x="847210" y="17386"/>
                                </a:moveTo>
                                <a:lnTo>
                                  <a:pt x="812425" y="17386"/>
                                </a:lnTo>
                                <a:lnTo>
                                  <a:pt x="829824" y="34785"/>
                                </a:lnTo>
                                <a:lnTo>
                                  <a:pt x="847532" y="34785"/>
                                </a:lnTo>
                                <a:lnTo>
                                  <a:pt x="847325" y="24874"/>
                                </a:lnTo>
                                <a:lnTo>
                                  <a:pt x="847210" y="17386"/>
                                </a:lnTo>
                                <a:close/>
                              </a:path>
                            </a:pathLst>
                          </a:custGeom>
                          <a:solidFill>
                            <a:srgbClr val="212426"/>
                          </a:solidFill>
                        </wps:spPr>
                        <wps:bodyPr wrap="square" lIns="0" tIns="0" rIns="0" bIns="0" rtlCol="0">
                          <a:prstTxWarp prst="textNoShape">
                            <a:avLst/>
                          </a:prstTxWarp>
                          <a:noAutofit/>
                        </wps:bodyPr>
                      </wps:wsp>
                      <pic:pic>
                        <pic:nvPicPr>
                          <pic:cNvPr id="48" name="Image 48"/>
                          <pic:cNvPicPr/>
                        </pic:nvPicPr>
                        <pic:blipFill>
                          <a:blip r:embed="rId21" cstate="print"/>
                          <a:stretch>
                            <a:fillRect/>
                          </a:stretch>
                        </pic:blipFill>
                        <pic:spPr>
                          <a:xfrm>
                            <a:off x="511036" y="230908"/>
                            <a:ext cx="171232" cy="164204"/>
                          </a:xfrm>
                          <a:prstGeom prst="rect">
                            <a:avLst/>
                          </a:prstGeom>
                        </pic:spPr>
                      </pic:pic>
                      <wps:wsp>
                        <wps:cNvPr id="49" name="Graphic 49"/>
                        <wps:cNvSpPr/>
                        <wps:spPr>
                          <a:xfrm>
                            <a:off x="689653" y="542480"/>
                            <a:ext cx="437515" cy="437515"/>
                          </a:xfrm>
                          <a:custGeom>
                            <a:avLst/>
                            <a:gdLst/>
                            <a:ahLst/>
                            <a:cxnLst/>
                            <a:rect l="l" t="t" r="r" b="b"/>
                            <a:pathLst>
                              <a:path w="437515" h="437515">
                                <a:moveTo>
                                  <a:pt x="93421" y="218570"/>
                                </a:moveTo>
                                <a:lnTo>
                                  <a:pt x="5077" y="306908"/>
                                </a:lnTo>
                                <a:lnTo>
                                  <a:pt x="1337" y="312625"/>
                                </a:lnTo>
                                <a:lnTo>
                                  <a:pt x="92" y="319212"/>
                                </a:lnTo>
                                <a:lnTo>
                                  <a:pt x="1340" y="325798"/>
                                </a:lnTo>
                                <a:lnTo>
                                  <a:pt x="5077" y="331508"/>
                                </a:lnTo>
                                <a:lnTo>
                                  <a:pt x="105711" y="432142"/>
                                </a:lnTo>
                                <a:lnTo>
                                  <a:pt x="111440" y="435884"/>
                                </a:lnTo>
                                <a:lnTo>
                                  <a:pt x="118007" y="437129"/>
                                </a:lnTo>
                                <a:lnTo>
                                  <a:pt x="124594" y="435884"/>
                                </a:lnTo>
                                <a:lnTo>
                                  <a:pt x="130311" y="432142"/>
                                </a:lnTo>
                                <a:lnTo>
                                  <a:pt x="154914" y="407542"/>
                                </a:lnTo>
                                <a:lnTo>
                                  <a:pt x="105711" y="407542"/>
                                </a:lnTo>
                                <a:lnTo>
                                  <a:pt x="118012" y="395243"/>
                                </a:lnTo>
                                <a:lnTo>
                                  <a:pt x="54276" y="331508"/>
                                </a:lnTo>
                                <a:lnTo>
                                  <a:pt x="29676" y="331508"/>
                                </a:lnTo>
                                <a:lnTo>
                                  <a:pt x="29676" y="306908"/>
                                </a:lnTo>
                                <a:lnTo>
                                  <a:pt x="54273" y="306908"/>
                                </a:lnTo>
                                <a:lnTo>
                                  <a:pt x="130311" y="230860"/>
                                </a:lnTo>
                                <a:lnTo>
                                  <a:pt x="105711" y="230860"/>
                                </a:lnTo>
                                <a:lnTo>
                                  <a:pt x="93421" y="218570"/>
                                </a:lnTo>
                                <a:close/>
                              </a:path>
                              <a:path w="437515" h="437515">
                                <a:moveTo>
                                  <a:pt x="255559" y="331508"/>
                                </a:moveTo>
                                <a:lnTo>
                                  <a:pt x="230959" y="331508"/>
                                </a:lnTo>
                                <a:lnTo>
                                  <a:pt x="218658" y="343807"/>
                                </a:lnTo>
                                <a:lnTo>
                                  <a:pt x="306994" y="432142"/>
                                </a:lnTo>
                                <a:lnTo>
                                  <a:pt x="312723" y="435884"/>
                                </a:lnTo>
                                <a:lnTo>
                                  <a:pt x="319289" y="437129"/>
                                </a:lnTo>
                                <a:lnTo>
                                  <a:pt x="325876" y="435884"/>
                                </a:lnTo>
                                <a:lnTo>
                                  <a:pt x="331594" y="432142"/>
                                </a:lnTo>
                                <a:lnTo>
                                  <a:pt x="356193" y="407542"/>
                                </a:lnTo>
                                <a:lnTo>
                                  <a:pt x="306994" y="407542"/>
                                </a:lnTo>
                                <a:lnTo>
                                  <a:pt x="319293" y="395243"/>
                                </a:lnTo>
                                <a:lnTo>
                                  <a:pt x="255559" y="331508"/>
                                </a:lnTo>
                                <a:close/>
                              </a:path>
                              <a:path w="437515" h="437515">
                                <a:moveTo>
                                  <a:pt x="118012" y="395243"/>
                                </a:moveTo>
                                <a:lnTo>
                                  <a:pt x="105711" y="407542"/>
                                </a:lnTo>
                                <a:lnTo>
                                  <a:pt x="130311" y="407542"/>
                                </a:lnTo>
                                <a:lnTo>
                                  <a:pt x="118012" y="395243"/>
                                </a:lnTo>
                                <a:close/>
                              </a:path>
                              <a:path w="437515" h="437515">
                                <a:moveTo>
                                  <a:pt x="218664" y="301917"/>
                                </a:moveTo>
                                <a:lnTo>
                                  <a:pt x="212065" y="303168"/>
                                </a:lnTo>
                                <a:lnTo>
                                  <a:pt x="206359" y="306908"/>
                                </a:lnTo>
                                <a:lnTo>
                                  <a:pt x="118012" y="395243"/>
                                </a:lnTo>
                                <a:lnTo>
                                  <a:pt x="130311" y="407542"/>
                                </a:lnTo>
                                <a:lnTo>
                                  <a:pt x="154914" y="407542"/>
                                </a:lnTo>
                                <a:lnTo>
                                  <a:pt x="218658" y="343807"/>
                                </a:lnTo>
                                <a:lnTo>
                                  <a:pt x="206359" y="331508"/>
                                </a:lnTo>
                                <a:lnTo>
                                  <a:pt x="255559" y="331508"/>
                                </a:lnTo>
                                <a:lnTo>
                                  <a:pt x="230959" y="306908"/>
                                </a:lnTo>
                                <a:lnTo>
                                  <a:pt x="225249" y="303168"/>
                                </a:lnTo>
                                <a:lnTo>
                                  <a:pt x="218664" y="301917"/>
                                </a:lnTo>
                                <a:close/>
                              </a:path>
                              <a:path w="437515" h="437515">
                                <a:moveTo>
                                  <a:pt x="319294" y="395243"/>
                                </a:moveTo>
                                <a:lnTo>
                                  <a:pt x="306994" y="407542"/>
                                </a:lnTo>
                                <a:lnTo>
                                  <a:pt x="331594" y="407542"/>
                                </a:lnTo>
                                <a:lnTo>
                                  <a:pt x="319294" y="395243"/>
                                </a:lnTo>
                                <a:close/>
                              </a:path>
                              <a:path w="437515" h="437515">
                                <a:moveTo>
                                  <a:pt x="395335" y="319212"/>
                                </a:moveTo>
                                <a:lnTo>
                                  <a:pt x="319294" y="395243"/>
                                </a:lnTo>
                                <a:lnTo>
                                  <a:pt x="331594" y="407542"/>
                                </a:lnTo>
                                <a:lnTo>
                                  <a:pt x="356193" y="407542"/>
                                </a:lnTo>
                                <a:lnTo>
                                  <a:pt x="432228" y="331508"/>
                                </a:lnTo>
                                <a:lnTo>
                                  <a:pt x="407628" y="331508"/>
                                </a:lnTo>
                                <a:lnTo>
                                  <a:pt x="395335" y="319212"/>
                                </a:lnTo>
                                <a:close/>
                              </a:path>
                              <a:path w="437515" h="437515">
                                <a:moveTo>
                                  <a:pt x="230959" y="331508"/>
                                </a:moveTo>
                                <a:lnTo>
                                  <a:pt x="206359" y="331508"/>
                                </a:lnTo>
                                <a:lnTo>
                                  <a:pt x="218658" y="343807"/>
                                </a:lnTo>
                                <a:lnTo>
                                  <a:pt x="230959" y="331508"/>
                                </a:lnTo>
                                <a:close/>
                              </a:path>
                              <a:path w="437515" h="437515">
                                <a:moveTo>
                                  <a:pt x="29676" y="306908"/>
                                </a:moveTo>
                                <a:lnTo>
                                  <a:pt x="29676" y="331508"/>
                                </a:lnTo>
                                <a:lnTo>
                                  <a:pt x="41970" y="319212"/>
                                </a:lnTo>
                                <a:lnTo>
                                  <a:pt x="29676" y="306908"/>
                                </a:lnTo>
                                <a:close/>
                              </a:path>
                              <a:path w="437515" h="437515">
                                <a:moveTo>
                                  <a:pt x="41981" y="319212"/>
                                </a:moveTo>
                                <a:lnTo>
                                  <a:pt x="29676" y="331508"/>
                                </a:lnTo>
                                <a:lnTo>
                                  <a:pt x="54276" y="331508"/>
                                </a:lnTo>
                                <a:lnTo>
                                  <a:pt x="41981" y="319212"/>
                                </a:lnTo>
                                <a:close/>
                              </a:path>
                              <a:path w="437515" h="437515">
                                <a:moveTo>
                                  <a:pt x="407628" y="306908"/>
                                </a:moveTo>
                                <a:lnTo>
                                  <a:pt x="395335" y="319212"/>
                                </a:lnTo>
                                <a:lnTo>
                                  <a:pt x="407628" y="331508"/>
                                </a:lnTo>
                                <a:lnTo>
                                  <a:pt x="407628" y="306908"/>
                                </a:lnTo>
                                <a:close/>
                              </a:path>
                              <a:path w="437515" h="437515">
                                <a:moveTo>
                                  <a:pt x="432228" y="306908"/>
                                </a:moveTo>
                                <a:lnTo>
                                  <a:pt x="407628" y="306908"/>
                                </a:lnTo>
                                <a:lnTo>
                                  <a:pt x="407628" y="331508"/>
                                </a:lnTo>
                                <a:lnTo>
                                  <a:pt x="432228" y="331508"/>
                                </a:lnTo>
                                <a:lnTo>
                                  <a:pt x="435968" y="325798"/>
                                </a:lnTo>
                                <a:lnTo>
                                  <a:pt x="437219" y="319212"/>
                                </a:lnTo>
                                <a:lnTo>
                                  <a:pt x="435975" y="312625"/>
                                </a:lnTo>
                                <a:lnTo>
                                  <a:pt x="432228" y="306908"/>
                                </a:lnTo>
                                <a:close/>
                              </a:path>
                              <a:path w="437515" h="437515">
                                <a:moveTo>
                                  <a:pt x="54273" y="306908"/>
                                </a:moveTo>
                                <a:lnTo>
                                  <a:pt x="29676" y="306908"/>
                                </a:lnTo>
                                <a:lnTo>
                                  <a:pt x="41981" y="319212"/>
                                </a:lnTo>
                                <a:lnTo>
                                  <a:pt x="54273" y="306908"/>
                                </a:lnTo>
                                <a:close/>
                              </a:path>
                              <a:path w="437515" h="437515">
                                <a:moveTo>
                                  <a:pt x="395333" y="117930"/>
                                </a:moveTo>
                                <a:lnTo>
                                  <a:pt x="306994" y="206260"/>
                                </a:lnTo>
                                <a:lnTo>
                                  <a:pt x="303253" y="211983"/>
                                </a:lnTo>
                                <a:lnTo>
                                  <a:pt x="302010" y="218570"/>
                                </a:lnTo>
                                <a:lnTo>
                                  <a:pt x="303258" y="225152"/>
                                </a:lnTo>
                                <a:lnTo>
                                  <a:pt x="306994" y="230860"/>
                                </a:lnTo>
                                <a:lnTo>
                                  <a:pt x="395335" y="319212"/>
                                </a:lnTo>
                                <a:lnTo>
                                  <a:pt x="407628" y="306908"/>
                                </a:lnTo>
                                <a:lnTo>
                                  <a:pt x="432228" y="306908"/>
                                </a:lnTo>
                                <a:lnTo>
                                  <a:pt x="356190" y="230860"/>
                                </a:lnTo>
                                <a:lnTo>
                                  <a:pt x="331594" y="230860"/>
                                </a:lnTo>
                                <a:lnTo>
                                  <a:pt x="331594" y="206260"/>
                                </a:lnTo>
                                <a:lnTo>
                                  <a:pt x="356193" y="206260"/>
                                </a:lnTo>
                                <a:lnTo>
                                  <a:pt x="432228" y="130225"/>
                                </a:lnTo>
                                <a:lnTo>
                                  <a:pt x="407628" y="130225"/>
                                </a:lnTo>
                                <a:lnTo>
                                  <a:pt x="395333" y="117930"/>
                                </a:lnTo>
                                <a:close/>
                              </a:path>
                              <a:path w="437515" h="437515">
                                <a:moveTo>
                                  <a:pt x="105711" y="206260"/>
                                </a:moveTo>
                                <a:lnTo>
                                  <a:pt x="93421" y="218570"/>
                                </a:lnTo>
                                <a:lnTo>
                                  <a:pt x="105711" y="230860"/>
                                </a:lnTo>
                                <a:lnTo>
                                  <a:pt x="105711" y="206260"/>
                                </a:lnTo>
                                <a:close/>
                              </a:path>
                              <a:path w="437515" h="437515">
                                <a:moveTo>
                                  <a:pt x="130311" y="206260"/>
                                </a:moveTo>
                                <a:lnTo>
                                  <a:pt x="105711" y="206260"/>
                                </a:lnTo>
                                <a:lnTo>
                                  <a:pt x="105711" y="230860"/>
                                </a:lnTo>
                                <a:lnTo>
                                  <a:pt x="130311" y="230860"/>
                                </a:lnTo>
                                <a:lnTo>
                                  <a:pt x="134051" y="225152"/>
                                </a:lnTo>
                                <a:lnTo>
                                  <a:pt x="135302" y="218570"/>
                                </a:lnTo>
                                <a:lnTo>
                                  <a:pt x="134058" y="211983"/>
                                </a:lnTo>
                                <a:lnTo>
                                  <a:pt x="130311" y="206260"/>
                                </a:lnTo>
                                <a:close/>
                              </a:path>
                              <a:path w="437515" h="437515">
                                <a:moveTo>
                                  <a:pt x="331594" y="206260"/>
                                </a:moveTo>
                                <a:lnTo>
                                  <a:pt x="331594" y="230860"/>
                                </a:lnTo>
                                <a:lnTo>
                                  <a:pt x="343884" y="218570"/>
                                </a:lnTo>
                                <a:lnTo>
                                  <a:pt x="331594" y="206260"/>
                                </a:lnTo>
                                <a:close/>
                              </a:path>
                              <a:path w="437515" h="437515">
                                <a:moveTo>
                                  <a:pt x="343901" y="218570"/>
                                </a:moveTo>
                                <a:lnTo>
                                  <a:pt x="331594" y="230860"/>
                                </a:lnTo>
                                <a:lnTo>
                                  <a:pt x="356190" y="230860"/>
                                </a:lnTo>
                                <a:lnTo>
                                  <a:pt x="343901" y="218570"/>
                                </a:lnTo>
                                <a:close/>
                              </a:path>
                              <a:path w="437515" h="437515">
                                <a:moveTo>
                                  <a:pt x="2141" y="122844"/>
                                </a:moveTo>
                                <a:lnTo>
                                  <a:pt x="5077" y="130225"/>
                                </a:lnTo>
                                <a:lnTo>
                                  <a:pt x="93421" y="218570"/>
                                </a:lnTo>
                                <a:lnTo>
                                  <a:pt x="105711" y="206260"/>
                                </a:lnTo>
                                <a:lnTo>
                                  <a:pt x="130311" y="206260"/>
                                </a:lnTo>
                                <a:lnTo>
                                  <a:pt x="59353" y="135302"/>
                                </a:lnTo>
                                <a:lnTo>
                                  <a:pt x="16912" y="135302"/>
                                </a:lnTo>
                                <a:lnTo>
                                  <a:pt x="5485" y="129817"/>
                                </a:lnTo>
                                <a:lnTo>
                                  <a:pt x="2141" y="122844"/>
                                </a:lnTo>
                                <a:close/>
                              </a:path>
                              <a:path w="437515" h="437515">
                                <a:moveTo>
                                  <a:pt x="356193" y="206260"/>
                                </a:moveTo>
                                <a:lnTo>
                                  <a:pt x="331594" y="206260"/>
                                </a:lnTo>
                                <a:lnTo>
                                  <a:pt x="343901" y="218570"/>
                                </a:lnTo>
                                <a:lnTo>
                                  <a:pt x="356193" y="206260"/>
                                </a:lnTo>
                                <a:close/>
                              </a:path>
                              <a:path w="437515" h="437515">
                                <a:moveTo>
                                  <a:pt x="16916" y="100552"/>
                                </a:moveTo>
                                <a:lnTo>
                                  <a:pt x="5485" y="106033"/>
                                </a:lnTo>
                                <a:lnTo>
                                  <a:pt x="2163" y="112952"/>
                                </a:lnTo>
                                <a:lnTo>
                                  <a:pt x="186" y="117930"/>
                                </a:lnTo>
                                <a:lnTo>
                                  <a:pt x="2141" y="122844"/>
                                </a:lnTo>
                                <a:lnTo>
                                  <a:pt x="5485" y="129817"/>
                                </a:lnTo>
                                <a:lnTo>
                                  <a:pt x="16912" y="135302"/>
                                </a:lnTo>
                                <a:lnTo>
                                  <a:pt x="29676" y="130225"/>
                                </a:lnTo>
                                <a:lnTo>
                                  <a:pt x="41972" y="117930"/>
                                </a:lnTo>
                                <a:lnTo>
                                  <a:pt x="29676" y="105625"/>
                                </a:lnTo>
                                <a:lnTo>
                                  <a:pt x="16916" y="100552"/>
                                </a:lnTo>
                                <a:close/>
                              </a:path>
                              <a:path w="437515" h="437515">
                                <a:moveTo>
                                  <a:pt x="41981" y="117930"/>
                                </a:moveTo>
                                <a:lnTo>
                                  <a:pt x="29676" y="130225"/>
                                </a:lnTo>
                                <a:lnTo>
                                  <a:pt x="16912" y="135302"/>
                                </a:lnTo>
                                <a:lnTo>
                                  <a:pt x="59353" y="135302"/>
                                </a:lnTo>
                                <a:lnTo>
                                  <a:pt x="41981" y="117930"/>
                                </a:lnTo>
                                <a:close/>
                              </a:path>
                              <a:path w="437515" h="437515">
                                <a:moveTo>
                                  <a:pt x="154914" y="29590"/>
                                </a:moveTo>
                                <a:lnTo>
                                  <a:pt x="130311" y="29590"/>
                                </a:lnTo>
                                <a:lnTo>
                                  <a:pt x="118013" y="41890"/>
                                </a:lnTo>
                                <a:lnTo>
                                  <a:pt x="206359" y="130225"/>
                                </a:lnTo>
                                <a:lnTo>
                                  <a:pt x="212088" y="133967"/>
                                </a:lnTo>
                                <a:lnTo>
                                  <a:pt x="219132" y="135302"/>
                                </a:lnTo>
                                <a:lnTo>
                                  <a:pt x="218174" y="135302"/>
                                </a:lnTo>
                                <a:lnTo>
                                  <a:pt x="225242" y="133967"/>
                                </a:lnTo>
                                <a:lnTo>
                                  <a:pt x="230959" y="130225"/>
                                </a:lnTo>
                                <a:lnTo>
                                  <a:pt x="255559" y="105625"/>
                                </a:lnTo>
                                <a:lnTo>
                                  <a:pt x="206359" y="105625"/>
                                </a:lnTo>
                                <a:lnTo>
                                  <a:pt x="218658" y="93326"/>
                                </a:lnTo>
                                <a:lnTo>
                                  <a:pt x="154914" y="29590"/>
                                </a:lnTo>
                                <a:close/>
                              </a:path>
                              <a:path w="437515" h="437515">
                                <a:moveTo>
                                  <a:pt x="407628" y="105625"/>
                                </a:moveTo>
                                <a:lnTo>
                                  <a:pt x="395333" y="117930"/>
                                </a:lnTo>
                                <a:lnTo>
                                  <a:pt x="407628" y="130225"/>
                                </a:lnTo>
                                <a:lnTo>
                                  <a:pt x="407628" y="105625"/>
                                </a:lnTo>
                                <a:close/>
                              </a:path>
                              <a:path w="437515" h="437515">
                                <a:moveTo>
                                  <a:pt x="432228" y="105625"/>
                                </a:moveTo>
                                <a:lnTo>
                                  <a:pt x="407628" y="105625"/>
                                </a:lnTo>
                                <a:lnTo>
                                  <a:pt x="407628" y="130225"/>
                                </a:lnTo>
                                <a:lnTo>
                                  <a:pt x="432228" y="130225"/>
                                </a:lnTo>
                                <a:lnTo>
                                  <a:pt x="435968" y="124515"/>
                                </a:lnTo>
                                <a:lnTo>
                                  <a:pt x="437133" y="118386"/>
                                </a:lnTo>
                                <a:lnTo>
                                  <a:pt x="437131" y="117461"/>
                                </a:lnTo>
                                <a:lnTo>
                                  <a:pt x="435975" y="111343"/>
                                </a:lnTo>
                                <a:lnTo>
                                  <a:pt x="432228" y="105625"/>
                                </a:lnTo>
                                <a:close/>
                              </a:path>
                              <a:path w="437515" h="437515">
                                <a:moveTo>
                                  <a:pt x="186" y="117930"/>
                                </a:moveTo>
                                <a:lnTo>
                                  <a:pt x="3" y="118386"/>
                                </a:lnTo>
                                <a:lnTo>
                                  <a:pt x="2141" y="122844"/>
                                </a:lnTo>
                                <a:lnTo>
                                  <a:pt x="186" y="117930"/>
                                </a:lnTo>
                                <a:close/>
                              </a:path>
                              <a:path w="437515" h="437515">
                                <a:moveTo>
                                  <a:pt x="2163" y="112952"/>
                                </a:moveTo>
                                <a:lnTo>
                                  <a:pt x="0" y="117461"/>
                                </a:lnTo>
                                <a:lnTo>
                                  <a:pt x="186" y="117930"/>
                                </a:lnTo>
                                <a:lnTo>
                                  <a:pt x="2163" y="112952"/>
                                </a:lnTo>
                                <a:close/>
                              </a:path>
                              <a:path w="437515" h="437515">
                                <a:moveTo>
                                  <a:pt x="59350" y="100552"/>
                                </a:moveTo>
                                <a:lnTo>
                                  <a:pt x="16916" y="100552"/>
                                </a:lnTo>
                                <a:lnTo>
                                  <a:pt x="29676" y="105625"/>
                                </a:lnTo>
                                <a:lnTo>
                                  <a:pt x="41981" y="117930"/>
                                </a:lnTo>
                                <a:lnTo>
                                  <a:pt x="59350" y="100552"/>
                                </a:lnTo>
                                <a:close/>
                              </a:path>
                              <a:path w="437515" h="437515">
                                <a:moveTo>
                                  <a:pt x="356193" y="29590"/>
                                </a:moveTo>
                                <a:lnTo>
                                  <a:pt x="331594" y="29590"/>
                                </a:lnTo>
                                <a:lnTo>
                                  <a:pt x="319294" y="41890"/>
                                </a:lnTo>
                                <a:lnTo>
                                  <a:pt x="395333" y="117930"/>
                                </a:lnTo>
                                <a:lnTo>
                                  <a:pt x="407628" y="105625"/>
                                </a:lnTo>
                                <a:lnTo>
                                  <a:pt x="432228" y="105625"/>
                                </a:lnTo>
                                <a:lnTo>
                                  <a:pt x="356193" y="29590"/>
                                </a:lnTo>
                                <a:close/>
                              </a:path>
                              <a:path w="437515" h="437515">
                                <a:moveTo>
                                  <a:pt x="118021" y="0"/>
                                </a:moveTo>
                                <a:lnTo>
                                  <a:pt x="111423" y="1251"/>
                                </a:lnTo>
                                <a:lnTo>
                                  <a:pt x="105711" y="4991"/>
                                </a:lnTo>
                                <a:lnTo>
                                  <a:pt x="5077" y="105625"/>
                                </a:lnTo>
                                <a:lnTo>
                                  <a:pt x="2163" y="112952"/>
                                </a:lnTo>
                                <a:lnTo>
                                  <a:pt x="5485" y="106033"/>
                                </a:lnTo>
                                <a:lnTo>
                                  <a:pt x="16916" y="100552"/>
                                </a:lnTo>
                                <a:lnTo>
                                  <a:pt x="59350" y="100552"/>
                                </a:lnTo>
                                <a:lnTo>
                                  <a:pt x="118011" y="41890"/>
                                </a:lnTo>
                                <a:lnTo>
                                  <a:pt x="105711" y="29590"/>
                                </a:lnTo>
                                <a:lnTo>
                                  <a:pt x="154914" y="29590"/>
                                </a:lnTo>
                                <a:lnTo>
                                  <a:pt x="130311" y="4991"/>
                                </a:lnTo>
                                <a:lnTo>
                                  <a:pt x="124603" y="1251"/>
                                </a:lnTo>
                                <a:lnTo>
                                  <a:pt x="118021" y="0"/>
                                </a:lnTo>
                                <a:close/>
                              </a:path>
                              <a:path w="437515" h="437515">
                                <a:moveTo>
                                  <a:pt x="218658" y="93326"/>
                                </a:moveTo>
                                <a:lnTo>
                                  <a:pt x="206359" y="105625"/>
                                </a:lnTo>
                                <a:lnTo>
                                  <a:pt x="230959" y="105625"/>
                                </a:lnTo>
                                <a:lnTo>
                                  <a:pt x="218658" y="93326"/>
                                </a:lnTo>
                                <a:close/>
                              </a:path>
                              <a:path w="437515" h="437515">
                                <a:moveTo>
                                  <a:pt x="319298" y="0"/>
                                </a:moveTo>
                                <a:lnTo>
                                  <a:pt x="312700" y="1251"/>
                                </a:lnTo>
                                <a:lnTo>
                                  <a:pt x="306994" y="4991"/>
                                </a:lnTo>
                                <a:lnTo>
                                  <a:pt x="218658" y="93326"/>
                                </a:lnTo>
                                <a:lnTo>
                                  <a:pt x="230959" y="105625"/>
                                </a:lnTo>
                                <a:lnTo>
                                  <a:pt x="255559" y="105625"/>
                                </a:lnTo>
                                <a:lnTo>
                                  <a:pt x="319294" y="41890"/>
                                </a:lnTo>
                                <a:lnTo>
                                  <a:pt x="306994" y="29590"/>
                                </a:lnTo>
                                <a:lnTo>
                                  <a:pt x="356193" y="29590"/>
                                </a:lnTo>
                                <a:lnTo>
                                  <a:pt x="331594" y="4991"/>
                                </a:lnTo>
                                <a:lnTo>
                                  <a:pt x="325883" y="1251"/>
                                </a:lnTo>
                                <a:lnTo>
                                  <a:pt x="319298" y="0"/>
                                </a:lnTo>
                                <a:close/>
                              </a:path>
                              <a:path w="437515" h="437515">
                                <a:moveTo>
                                  <a:pt x="130311" y="29590"/>
                                </a:moveTo>
                                <a:lnTo>
                                  <a:pt x="105711" y="29590"/>
                                </a:lnTo>
                                <a:lnTo>
                                  <a:pt x="118013" y="41890"/>
                                </a:lnTo>
                                <a:lnTo>
                                  <a:pt x="130311" y="29590"/>
                                </a:lnTo>
                                <a:close/>
                              </a:path>
                              <a:path w="437515" h="437515">
                                <a:moveTo>
                                  <a:pt x="331594" y="29590"/>
                                </a:moveTo>
                                <a:lnTo>
                                  <a:pt x="306994" y="29590"/>
                                </a:lnTo>
                                <a:lnTo>
                                  <a:pt x="319294" y="41890"/>
                                </a:lnTo>
                                <a:lnTo>
                                  <a:pt x="331594" y="29590"/>
                                </a:lnTo>
                                <a:close/>
                              </a:path>
                            </a:pathLst>
                          </a:custGeom>
                          <a:solidFill>
                            <a:srgbClr val="212426"/>
                          </a:solidFill>
                        </wps:spPr>
                        <wps:bodyPr wrap="square" lIns="0" tIns="0" rIns="0" bIns="0" rtlCol="0">
                          <a:prstTxWarp prst="textNoShape">
                            <a:avLst/>
                          </a:prstTxWarp>
                          <a:noAutofit/>
                        </wps:bodyPr>
                      </wps:wsp>
                    </wpg:wgp>
                  </a:graphicData>
                </a:graphic>
              </wp:anchor>
            </w:drawing>
          </mc:Choice>
          <mc:Fallback>
            <w:pict>
              <v:group style="position:absolute;margin-left:406.622192pt;margin-top:18.610901pt;width:143.25pt;height:117.25pt;mso-position-horizontal-relative:page;mso-position-vertical-relative:paragraph;z-index:-15723520;mso-wrap-distance-left:0;mso-wrap-distance-right:0" id="docshapegroup40" coordorigin="8132,372" coordsize="2865,2345">
                <v:shape style="position:absolute;left:8132;top:372;width:2865;height:2345" id="docshape41" coordorigin="8132,372" coordsize="2865,2345" path="m10864,372l8266,372,8214,383,8171,411,8143,454,8132,505,8132,2583,8143,2635,8171,2677,8214,2706,8266,2716,10864,2716,10916,2706,10958,2677,10987,2635,10997,2583,10997,505,10987,454,10958,411,10916,383,10864,372xe" filled="true" fillcolor="#8eceed" stroked="false">
                  <v:path arrowok="t"/>
                  <v:fill opacity="26214f" type="solid"/>
                </v:shape>
                <v:shape style="position:absolute;left:8897;top:554;width:1336;height:1882" id="docshape42" coordorigin="8897,554" coordsize="1336,1882" path="m10202,2435l10047,2435,10132,2436,10163,2436,10202,2435xm8914,2430l8926,2435,10219,2435,10220,2434,8926,2434,8914,2430xm8953,2380l8928,2380,8926,2380,8906,2389,8899,2408,8903,2419,8906,2427,8906,2427,8914,2430,8926,2434,8944,2428,8953,2408,8953,2380xm9005,2379l8962,2379,8953,2380,8953,2408,8944,2428,8926,2434,10220,2434,10231,2423,10231,2408,10177,2408,10176,2404,10176,2389,10176,2380,9083,2380,9005,2379xm8906,2427l8907,2428,8914,2430,8906,2427xm8903,2419l8906,2427,8906,2427,8903,2419xm9263,919l9031,919,8992,926,8957,942,8928,968,8908,1002,8901,1025,8899,1047,8898,1055,8898,2153,8898,2215,8897,2278,8897,2351,8898,2404,8898,2408,8903,2419,8899,2408,8906,2389,8926,2380,8928,2380,8953,2380,8953,1055,8955,1036,8961,1018,8970,1002,8985,989,9003,979,9021,975,9040,974,9306,974,9318,962,9318,947,9263,947,9263,919xm10177,581l10176,2341,10176,2351,10176,2369,10176,2389,10176,2404,10177,2408,10204,2380,10231,2380,10231,807,10232,751,10232,696,10232,635,10232,613,10232,609,10204,609,10177,581xm10231,2380l10204,2380,10177,2408,10231,2408,10231,2380xm10219,554l9396,554,9345,565,9303,593,9274,635,9263,686,9263,751,9263,817,9263,882,9263,919,9263,947,9291,919,9318,919,9318,690,9319,679,9320,668,9324,657,9335,637,9352,622,9373,613,9396,609,10177,609,10177,581,10231,581,10231,567,10219,554xm9318,919l9291,919,9263,947,9318,947,9318,919xm10231,581l10177,581,10204,609,10232,609,10231,593,10231,581xe" filled="true" fillcolor="#212426" stroked="false">
                  <v:path arrowok="t"/>
                  <v:fill type="solid"/>
                </v:shape>
                <v:shape style="position:absolute;left:8937;top:735;width:270;height:259" type="#_x0000_t75" id="docshape43" stroked="false">
                  <v:imagedata r:id="rId21" o:title=""/>
                </v:shape>
                <v:shape style="position:absolute;left:9218;top:1226;width:689;height:689" id="docshape44" coordorigin="9219,1227" coordsize="689,689" path="m9366,1571l9227,1710,9221,1719,9219,1729,9221,1740,9227,1749,9385,1907,9394,1913,9404,1915,9415,1913,9424,1907,9462,1868,9385,1868,9404,1849,9304,1749,9265,1749,9265,1710,9304,1710,9424,1590,9385,1590,9366,1571xm9621,1749l9582,1749,9563,1768,9702,1907,9711,1913,9721,1915,9732,1913,9741,1907,9779,1868,9702,1868,9721,1849,9621,1749xm9404,1849l9385,1868,9424,1868,9404,1849xm9563,1702l9552,1704,9543,1710,9404,1849,9424,1868,9462,1868,9563,1768,9543,1749,9621,1749,9582,1710,9573,1704,9563,1702xm9721,1849l9702,1868,9741,1868,9721,1849xm9841,1729l9721,1849,9741,1868,9779,1868,9899,1749,9860,1749,9841,1729xm9582,1749l9543,1749,9563,1768,9582,1749xm9265,1710l9265,1749,9285,1729,9265,1710xm9285,1729l9265,1749,9304,1749,9285,1729xm9860,1710l9841,1729,9860,1749,9860,1710xm9899,1710l9860,1710,9860,1749,9899,1749,9905,1740,9907,1729,9905,1719,9899,1710xm9304,1710l9265,1710,9285,1729,9304,1710xm9841,1412l9702,1551,9696,1560,9694,1571,9696,1581,9702,1590,9841,1729,9860,1710,9899,1710,9779,1590,9741,1590,9741,1551,9779,1551,9899,1432,9860,1432,9841,1412xm9385,1551l9366,1571,9385,1590,9385,1551xm9424,1551l9385,1551,9385,1590,9424,1590,9430,1581,9432,1571,9430,1560,9424,1551xm9741,1551l9741,1590,9760,1571,9741,1551xm9760,1571l9741,1590,9779,1590,9760,1571xm9222,1420l9227,1432,9366,1571,9385,1551,9424,1551,9312,1440,9245,1440,9227,1431,9222,1420xm9779,1551l9741,1551,9760,1571,9779,1551xm9245,1385l9227,1394,9222,1404,9219,1412,9222,1420,9227,1431,9245,1440,9265,1432,9285,1412,9265,1393,9245,1385xm9285,1412l9265,1432,9245,1440,9312,1440,9285,1412xm9462,1273l9424,1273,9404,1292,9543,1432,9553,1437,9564,1440,9562,1440,9573,1437,9582,1432,9621,1393,9543,1393,9563,1373,9462,1273xm9860,1393l9841,1412,9860,1432,9860,1393xm9899,1393l9860,1393,9860,1432,9899,1432,9905,1423,9907,1413,9907,1411,9905,1402,9899,1393xm9219,1412l9219,1413,9222,1420,9219,1412xm9222,1404l9219,1411,9219,1412,9222,1404xm9312,1385l9245,1385,9265,1393,9285,1412,9312,1385xm9779,1273l9741,1273,9721,1292,9841,1412,9860,1393,9899,1393,9779,1273xm9404,1227l9394,1228,9385,1234,9227,1393,9222,1404,9227,1394,9245,1385,9312,1385,9404,1292,9385,1273,9462,1273,9424,1234,9415,1228,9404,1227xm9563,1373l9543,1393,9582,1393,9563,1373xm9721,1227l9711,1228,9702,1234,9563,1373,9582,1393,9621,1393,9721,1292,9702,1273,9779,1273,9741,1234,9732,1228,9721,1227xm9424,1273l9385,1273,9404,1292,9424,1273xm9741,1273l9702,1273,9721,1292,9741,1273xe" filled="true" fillcolor="#212426" stroked="false">
                  <v:path arrowok="t"/>
                  <v:fill type="solid"/>
                </v:shape>
                <w10:wrap type="topAndBottom"/>
              </v:group>
            </w:pict>
          </mc:Fallback>
        </mc:AlternateContent>
      </w:r>
    </w:p>
    <w:p>
      <w:pPr>
        <w:pStyle w:val="BodyText"/>
        <w:spacing w:after="0"/>
        <w:rPr>
          <w:rFonts w:ascii="Raleway Thin"/>
          <w:b w:val="0"/>
          <w:sz w:val="20"/>
        </w:rPr>
        <w:sectPr>
          <w:type w:val="continuous"/>
          <w:pgSz w:w="11910" w:h="16840"/>
          <w:pgMar w:header="0" w:footer="557" w:top="1920" w:bottom="280" w:left="425" w:right="566"/>
        </w:sectPr>
      </w:pPr>
    </w:p>
    <w:p>
      <w:pPr>
        <w:spacing w:line="240" w:lineRule="auto"/>
        <w:ind w:left="295" w:right="0" w:firstLine="0"/>
        <w:rPr>
          <w:rFonts w:ascii="Raleway Thin"/>
          <w:sz w:val="20"/>
        </w:rPr>
      </w:pPr>
      <w:r>
        <w:rPr>
          <w:rFonts w:ascii="Raleway Thin"/>
          <w:sz w:val="20"/>
        </w:rPr>
        <mc:AlternateContent>
          <mc:Choice Requires="wps">
            <w:drawing>
              <wp:inline distT="0" distB="0" distL="0" distR="0">
                <wp:extent cx="6633209" cy="1649095"/>
                <wp:effectExtent l="19050" t="9525" r="5715" b="17780"/>
                <wp:docPr id="50" name="Textbox 50"/>
                <wp:cNvGraphicFramePr>
                  <a:graphicFrameLocks/>
                </wp:cNvGraphicFramePr>
                <a:graphic>
                  <a:graphicData uri="http://schemas.microsoft.com/office/word/2010/wordprocessingShape">
                    <wps:wsp>
                      <wps:cNvPr id="50" name="Textbox 50"/>
                      <wps:cNvSpPr txBox="1"/>
                      <wps:spPr>
                        <a:xfrm>
                          <a:off x="0" y="0"/>
                          <a:ext cx="6633209" cy="1649095"/>
                        </a:xfrm>
                        <a:prstGeom prst="rect">
                          <a:avLst/>
                        </a:prstGeom>
                        <a:solidFill>
                          <a:srgbClr val="D7ECF9"/>
                        </a:solidFill>
                        <a:ln w="25400">
                          <a:solidFill>
                            <a:srgbClr val="8ECEED"/>
                          </a:solidFill>
                          <a:prstDash val="solid"/>
                        </a:ln>
                      </wps:spPr>
                      <wps:txbx>
                        <w:txbxContent>
                          <w:p>
                            <w:pPr>
                              <w:spacing w:before="119"/>
                              <w:ind w:left="199" w:right="0" w:firstLine="0"/>
                              <w:jc w:val="left"/>
                              <w:rPr>
                                <w:color w:val="000000"/>
                                <w:sz w:val="36"/>
                              </w:rPr>
                            </w:pPr>
                            <w:r>
                              <w:rPr>
                                <w:color w:val="000000"/>
                                <w:sz w:val="36"/>
                              </w:rPr>
                              <w:t>PREMIUM</w:t>
                            </w:r>
                            <w:r>
                              <w:rPr>
                                <w:color w:val="000000"/>
                                <w:spacing w:val="-2"/>
                                <w:sz w:val="36"/>
                              </w:rPr>
                              <w:t> RECOVERY</w:t>
                            </w:r>
                          </w:p>
                          <w:p>
                            <w:pPr>
                              <w:spacing w:line="244" w:lineRule="auto" w:before="92"/>
                              <w:ind w:left="199" w:right="292" w:firstLine="0"/>
                              <w:jc w:val="left"/>
                              <w:rPr>
                                <w:color w:val="000000"/>
                                <w:sz w:val="24"/>
                              </w:rPr>
                            </w:pPr>
                            <w:r>
                              <w:rPr>
                                <w:color w:val="000000"/>
                                <w:sz w:val="24"/>
                              </w:rPr>
                              <w:t>Premium recovery is the process WorkSafe ACT uses to recover unpaid workers’ compensation</w:t>
                            </w:r>
                            <w:r>
                              <w:rPr>
                                <w:color w:val="000000"/>
                                <w:spacing w:val="-6"/>
                                <w:sz w:val="24"/>
                              </w:rPr>
                              <w:t> </w:t>
                            </w:r>
                            <w:r>
                              <w:rPr>
                                <w:color w:val="000000"/>
                                <w:sz w:val="24"/>
                              </w:rPr>
                              <w:t>insurance</w:t>
                            </w:r>
                            <w:r>
                              <w:rPr>
                                <w:color w:val="000000"/>
                                <w:spacing w:val="-6"/>
                                <w:sz w:val="24"/>
                              </w:rPr>
                              <w:t> </w:t>
                            </w:r>
                            <w:r>
                              <w:rPr>
                                <w:color w:val="000000"/>
                                <w:sz w:val="24"/>
                              </w:rPr>
                              <w:t>premiums</w:t>
                            </w:r>
                            <w:r>
                              <w:rPr>
                                <w:color w:val="000000"/>
                                <w:spacing w:val="-6"/>
                                <w:sz w:val="24"/>
                              </w:rPr>
                              <w:t> </w:t>
                            </w:r>
                            <w:r>
                              <w:rPr>
                                <w:color w:val="000000"/>
                                <w:sz w:val="24"/>
                              </w:rPr>
                              <w:t>from</w:t>
                            </w:r>
                            <w:r>
                              <w:rPr>
                                <w:color w:val="000000"/>
                                <w:spacing w:val="-6"/>
                                <w:sz w:val="24"/>
                              </w:rPr>
                              <w:t> </w:t>
                            </w:r>
                            <w:r>
                              <w:rPr>
                                <w:color w:val="000000"/>
                                <w:sz w:val="24"/>
                              </w:rPr>
                              <w:t>employers</w:t>
                            </w:r>
                            <w:r>
                              <w:rPr>
                                <w:color w:val="000000"/>
                                <w:spacing w:val="-13"/>
                                <w:sz w:val="24"/>
                              </w:rPr>
                              <w:t> </w:t>
                            </w:r>
                            <w:r>
                              <w:rPr>
                                <w:color w:val="000000"/>
                                <w:sz w:val="24"/>
                              </w:rPr>
                              <w:t>who</w:t>
                            </w:r>
                            <w:r>
                              <w:rPr>
                                <w:color w:val="000000"/>
                                <w:spacing w:val="-6"/>
                                <w:sz w:val="24"/>
                              </w:rPr>
                              <w:t> </w:t>
                            </w:r>
                            <w:r>
                              <w:rPr>
                                <w:color w:val="000000"/>
                                <w:sz w:val="24"/>
                              </w:rPr>
                              <w:t>either</w:t>
                            </w:r>
                            <w:r>
                              <w:rPr>
                                <w:color w:val="000000"/>
                                <w:spacing w:val="-12"/>
                                <w:sz w:val="24"/>
                              </w:rPr>
                              <w:t> </w:t>
                            </w:r>
                            <w:r>
                              <w:rPr>
                                <w:color w:val="000000"/>
                                <w:sz w:val="24"/>
                              </w:rPr>
                              <w:t>do</w:t>
                            </w:r>
                            <w:r>
                              <w:rPr>
                                <w:color w:val="000000"/>
                                <w:spacing w:val="-6"/>
                                <w:sz w:val="24"/>
                              </w:rPr>
                              <w:t> </w:t>
                            </w:r>
                            <w:r>
                              <w:rPr>
                                <w:color w:val="000000"/>
                                <w:sz w:val="24"/>
                              </w:rPr>
                              <w:t>not</w:t>
                            </w:r>
                            <w:r>
                              <w:rPr>
                                <w:color w:val="000000"/>
                                <w:spacing w:val="-6"/>
                                <w:sz w:val="24"/>
                              </w:rPr>
                              <w:t> </w:t>
                            </w:r>
                            <w:r>
                              <w:rPr>
                                <w:color w:val="000000"/>
                                <w:sz w:val="24"/>
                              </w:rPr>
                              <w:t>hold</w:t>
                            </w:r>
                            <w:r>
                              <w:rPr>
                                <w:color w:val="000000"/>
                                <w:spacing w:val="-6"/>
                                <w:sz w:val="24"/>
                              </w:rPr>
                              <w:t> </w:t>
                            </w:r>
                            <w:r>
                              <w:rPr>
                                <w:color w:val="000000"/>
                                <w:sz w:val="24"/>
                              </w:rPr>
                              <w:t>a</w:t>
                            </w:r>
                            <w:r>
                              <w:rPr>
                                <w:color w:val="000000"/>
                                <w:spacing w:val="-13"/>
                                <w:sz w:val="24"/>
                              </w:rPr>
                              <w:t> </w:t>
                            </w:r>
                            <w:r>
                              <w:rPr>
                                <w:color w:val="000000"/>
                                <w:sz w:val="24"/>
                              </w:rPr>
                              <w:t>valid</w:t>
                            </w:r>
                            <w:r>
                              <w:rPr>
                                <w:color w:val="000000"/>
                                <w:spacing w:val="-6"/>
                                <w:sz w:val="24"/>
                              </w:rPr>
                              <w:t> </w:t>
                            </w:r>
                            <w:r>
                              <w:rPr>
                                <w:color w:val="000000"/>
                                <w:sz w:val="24"/>
                              </w:rPr>
                              <w:t>policy or under-report wages to reduce their premium.</w:t>
                            </w:r>
                          </w:p>
                          <w:p>
                            <w:pPr>
                              <w:spacing w:line="244" w:lineRule="auto" w:before="115"/>
                              <w:ind w:left="199" w:right="274" w:firstLine="0"/>
                              <w:jc w:val="both"/>
                              <w:rPr>
                                <w:color w:val="000000"/>
                                <w:sz w:val="24"/>
                              </w:rPr>
                            </w:pPr>
                            <w:r>
                              <w:rPr>
                                <w:color w:val="000000"/>
                                <w:sz w:val="24"/>
                              </w:rPr>
                              <w:t>The</w:t>
                            </w:r>
                            <w:r>
                              <w:rPr>
                                <w:color w:val="000000"/>
                                <w:spacing w:val="-6"/>
                                <w:sz w:val="24"/>
                              </w:rPr>
                              <w:t> </w:t>
                            </w:r>
                            <w:r>
                              <w:rPr>
                                <w:color w:val="000000"/>
                                <w:sz w:val="24"/>
                              </w:rPr>
                              <w:t>recovered</w:t>
                            </w:r>
                            <w:r>
                              <w:rPr>
                                <w:color w:val="000000"/>
                                <w:spacing w:val="-6"/>
                                <w:sz w:val="24"/>
                              </w:rPr>
                              <w:t> </w:t>
                            </w:r>
                            <w:r>
                              <w:rPr>
                                <w:color w:val="000000"/>
                                <w:sz w:val="24"/>
                              </w:rPr>
                              <w:t>funds</w:t>
                            </w:r>
                            <w:r>
                              <w:rPr>
                                <w:color w:val="000000"/>
                                <w:spacing w:val="-6"/>
                                <w:sz w:val="24"/>
                              </w:rPr>
                              <w:t> </w:t>
                            </w:r>
                            <w:r>
                              <w:rPr>
                                <w:color w:val="000000"/>
                                <w:sz w:val="24"/>
                              </w:rPr>
                              <w:t>are</w:t>
                            </w:r>
                            <w:r>
                              <w:rPr>
                                <w:color w:val="000000"/>
                                <w:spacing w:val="-6"/>
                                <w:sz w:val="24"/>
                              </w:rPr>
                              <w:t> </w:t>
                            </w:r>
                            <w:r>
                              <w:rPr>
                                <w:color w:val="000000"/>
                                <w:sz w:val="24"/>
                              </w:rPr>
                              <w:t>deposited</w:t>
                            </w:r>
                            <w:r>
                              <w:rPr>
                                <w:color w:val="000000"/>
                                <w:spacing w:val="-6"/>
                                <w:sz w:val="24"/>
                              </w:rPr>
                              <w:t> </w:t>
                            </w:r>
                            <w:r>
                              <w:rPr>
                                <w:color w:val="000000"/>
                                <w:sz w:val="24"/>
                              </w:rPr>
                              <w:t>into</w:t>
                            </w:r>
                            <w:r>
                              <w:rPr>
                                <w:color w:val="000000"/>
                                <w:spacing w:val="-6"/>
                                <w:sz w:val="24"/>
                              </w:rPr>
                              <w:t> </w:t>
                            </w:r>
                            <w:r>
                              <w:rPr>
                                <w:color w:val="000000"/>
                                <w:sz w:val="24"/>
                              </w:rPr>
                              <w:t>the</w:t>
                            </w:r>
                            <w:r>
                              <w:rPr>
                                <w:color w:val="000000"/>
                                <w:spacing w:val="-13"/>
                                <w:sz w:val="24"/>
                              </w:rPr>
                              <w:t> </w:t>
                            </w:r>
                            <w:r>
                              <w:rPr>
                                <w:color w:val="000000"/>
                                <w:sz w:val="24"/>
                              </w:rPr>
                              <w:t>ACT’s</w:t>
                            </w:r>
                            <w:r>
                              <w:rPr>
                                <w:color w:val="000000"/>
                                <w:spacing w:val="-6"/>
                                <w:sz w:val="24"/>
                              </w:rPr>
                              <w:t> </w:t>
                            </w:r>
                            <w:r>
                              <w:rPr>
                                <w:color w:val="000000"/>
                                <w:sz w:val="24"/>
                              </w:rPr>
                              <w:t>Default</w:t>
                            </w:r>
                            <w:r>
                              <w:rPr>
                                <w:color w:val="000000"/>
                                <w:spacing w:val="-6"/>
                                <w:sz w:val="24"/>
                              </w:rPr>
                              <w:t> </w:t>
                            </w:r>
                            <w:r>
                              <w:rPr>
                                <w:color w:val="000000"/>
                                <w:sz w:val="24"/>
                              </w:rPr>
                              <w:t>Insurance</w:t>
                            </w:r>
                            <w:r>
                              <w:rPr>
                                <w:color w:val="000000"/>
                                <w:spacing w:val="-6"/>
                                <w:sz w:val="24"/>
                              </w:rPr>
                              <w:t> </w:t>
                            </w:r>
                            <w:r>
                              <w:rPr>
                                <w:color w:val="000000"/>
                                <w:sz w:val="24"/>
                              </w:rPr>
                              <w:t>Fund,</w:t>
                            </w:r>
                            <w:r>
                              <w:rPr>
                                <w:color w:val="000000"/>
                                <w:spacing w:val="-12"/>
                                <w:sz w:val="24"/>
                              </w:rPr>
                              <w:t> </w:t>
                            </w:r>
                            <w:r>
                              <w:rPr>
                                <w:color w:val="000000"/>
                                <w:sz w:val="24"/>
                              </w:rPr>
                              <w:t>which</w:t>
                            </w:r>
                            <w:r>
                              <w:rPr>
                                <w:color w:val="000000"/>
                                <w:spacing w:val="-6"/>
                                <w:sz w:val="24"/>
                              </w:rPr>
                              <w:t> </w:t>
                            </w:r>
                            <w:r>
                              <w:rPr>
                                <w:color w:val="000000"/>
                                <w:sz w:val="24"/>
                              </w:rPr>
                              <w:t>provides workers’</w:t>
                            </w:r>
                            <w:r>
                              <w:rPr>
                                <w:color w:val="000000"/>
                                <w:spacing w:val="-15"/>
                                <w:sz w:val="24"/>
                              </w:rPr>
                              <w:t> </w:t>
                            </w:r>
                            <w:r>
                              <w:rPr>
                                <w:color w:val="000000"/>
                                <w:sz w:val="24"/>
                              </w:rPr>
                              <w:t>compensation</w:t>
                            </w:r>
                            <w:r>
                              <w:rPr>
                                <w:color w:val="000000"/>
                                <w:spacing w:val="-9"/>
                                <w:sz w:val="24"/>
                              </w:rPr>
                              <w:t> </w:t>
                            </w:r>
                            <w:r>
                              <w:rPr>
                                <w:color w:val="000000"/>
                                <w:sz w:val="24"/>
                              </w:rPr>
                              <w:t>to</w:t>
                            </w:r>
                            <w:r>
                              <w:rPr>
                                <w:color w:val="000000"/>
                                <w:spacing w:val="-9"/>
                                <w:sz w:val="24"/>
                              </w:rPr>
                              <w:t> </w:t>
                            </w:r>
                            <w:r>
                              <w:rPr>
                                <w:color w:val="000000"/>
                                <w:sz w:val="24"/>
                              </w:rPr>
                              <w:t>injured</w:t>
                            </w:r>
                            <w:r>
                              <w:rPr>
                                <w:color w:val="000000"/>
                                <w:spacing w:val="-15"/>
                                <w:sz w:val="24"/>
                              </w:rPr>
                              <w:t> </w:t>
                            </w:r>
                            <w:r>
                              <w:rPr>
                                <w:color w:val="000000"/>
                                <w:sz w:val="24"/>
                              </w:rPr>
                              <w:t>workers</w:t>
                            </w:r>
                            <w:r>
                              <w:rPr>
                                <w:color w:val="000000"/>
                                <w:spacing w:val="-15"/>
                                <w:sz w:val="24"/>
                              </w:rPr>
                              <w:t> </w:t>
                            </w:r>
                            <w:r>
                              <w:rPr>
                                <w:color w:val="000000"/>
                                <w:sz w:val="24"/>
                              </w:rPr>
                              <w:t>whose</w:t>
                            </w:r>
                            <w:r>
                              <w:rPr>
                                <w:color w:val="000000"/>
                                <w:spacing w:val="-9"/>
                                <w:sz w:val="24"/>
                              </w:rPr>
                              <w:t> </w:t>
                            </w:r>
                            <w:r>
                              <w:rPr>
                                <w:color w:val="000000"/>
                                <w:sz w:val="24"/>
                              </w:rPr>
                              <w:t>employers</w:t>
                            </w:r>
                            <w:r>
                              <w:rPr>
                                <w:color w:val="000000"/>
                                <w:spacing w:val="-15"/>
                                <w:sz w:val="24"/>
                              </w:rPr>
                              <w:t> </w:t>
                            </w:r>
                            <w:r>
                              <w:rPr>
                                <w:color w:val="000000"/>
                                <w:sz w:val="24"/>
                              </w:rPr>
                              <w:t>were</w:t>
                            </w:r>
                            <w:r>
                              <w:rPr>
                                <w:color w:val="000000"/>
                                <w:spacing w:val="-9"/>
                                <w:sz w:val="24"/>
                              </w:rPr>
                              <w:t> </w:t>
                            </w:r>
                            <w:r>
                              <w:rPr>
                                <w:color w:val="000000"/>
                                <w:sz w:val="24"/>
                              </w:rPr>
                              <w:t>uninsured</w:t>
                            </w:r>
                            <w:r>
                              <w:rPr>
                                <w:color w:val="000000"/>
                                <w:spacing w:val="-9"/>
                                <w:sz w:val="24"/>
                              </w:rPr>
                              <w:t> </w:t>
                            </w:r>
                            <w:r>
                              <w:rPr>
                                <w:color w:val="000000"/>
                                <w:sz w:val="24"/>
                              </w:rPr>
                              <w:t>at</w:t>
                            </w:r>
                            <w:r>
                              <w:rPr>
                                <w:color w:val="000000"/>
                                <w:spacing w:val="-9"/>
                                <w:sz w:val="24"/>
                              </w:rPr>
                              <w:t> </w:t>
                            </w:r>
                            <w:r>
                              <w:rPr>
                                <w:color w:val="000000"/>
                                <w:sz w:val="24"/>
                              </w:rPr>
                              <w:t>the</w:t>
                            </w:r>
                            <w:r>
                              <w:rPr>
                                <w:color w:val="000000"/>
                                <w:spacing w:val="-9"/>
                                <w:sz w:val="24"/>
                              </w:rPr>
                              <w:t> </w:t>
                            </w:r>
                            <w:r>
                              <w:rPr>
                                <w:color w:val="000000"/>
                                <w:sz w:val="24"/>
                              </w:rPr>
                              <w:t>time</w:t>
                            </w:r>
                            <w:r>
                              <w:rPr>
                                <w:color w:val="000000"/>
                                <w:spacing w:val="-9"/>
                                <w:sz w:val="24"/>
                              </w:rPr>
                              <w:t> </w:t>
                            </w:r>
                            <w:r>
                              <w:rPr>
                                <w:color w:val="000000"/>
                                <w:sz w:val="24"/>
                              </w:rPr>
                              <w:t>of their injury.</w:t>
                            </w:r>
                          </w:p>
                        </w:txbxContent>
                      </wps:txbx>
                      <wps:bodyPr wrap="square" lIns="0" tIns="0" rIns="0" bIns="0" rtlCol="0">
                        <a:noAutofit/>
                      </wps:bodyPr>
                    </wps:wsp>
                  </a:graphicData>
                </a:graphic>
              </wp:inline>
            </w:drawing>
          </mc:Choice>
          <mc:Fallback>
            <w:pict>
              <v:shape style="width:522.3pt;height:129.85pt;mso-position-horizontal-relative:char;mso-position-vertical-relative:line" type="#_x0000_t202" id="docshape45" filled="true" fillcolor="#d7ecf9" stroked="true" strokeweight="2pt" strokecolor="#8eceed">
                <w10:anchorlock/>
                <v:textbox inset="0,0,0,0">
                  <w:txbxContent>
                    <w:p>
                      <w:pPr>
                        <w:spacing w:before="119"/>
                        <w:ind w:left="199" w:right="0" w:firstLine="0"/>
                        <w:jc w:val="left"/>
                        <w:rPr>
                          <w:color w:val="000000"/>
                          <w:sz w:val="36"/>
                        </w:rPr>
                      </w:pPr>
                      <w:r>
                        <w:rPr>
                          <w:color w:val="000000"/>
                          <w:sz w:val="36"/>
                        </w:rPr>
                        <w:t>PREMIUM</w:t>
                      </w:r>
                      <w:r>
                        <w:rPr>
                          <w:color w:val="000000"/>
                          <w:spacing w:val="-2"/>
                          <w:sz w:val="36"/>
                        </w:rPr>
                        <w:t> RECOVERY</w:t>
                      </w:r>
                    </w:p>
                    <w:p>
                      <w:pPr>
                        <w:spacing w:line="244" w:lineRule="auto" w:before="92"/>
                        <w:ind w:left="199" w:right="292" w:firstLine="0"/>
                        <w:jc w:val="left"/>
                        <w:rPr>
                          <w:color w:val="000000"/>
                          <w:sz w:val="24"/>
                        </w:rPr>
                      </w:pPr>
                      <w:r>
                        <w:rPr>
                          <w:color w:val="000000"/>
                          <w:sz w:val="24"/>
                        </w:rPr>
                        <w:t>Premium recovery is the process WorkSafe ACT uses to recover unpaid workers’ compensation</w:t>
                      </w:r>
                      <w:r>
                        <w:rPr>
                          <w:color w:val="000000"/>
                          <w:spacing w:val="-6"/>
                          <w:sz w:val="24"/>
                        </w:rPr>
                        <w:t> </w:t>
                      </w:r>
                      <w:r>
                        <w:rPr>
                          <w:color w:val="000000"/>
                          <w:sz w:val="24"/>
                        </w:rPr>
                        <w:t>insurance</w:t>
                      </w:r>
                      <w:r>
                        <w:rPr>
                          <w:color w:val="000000"/>
                          <w:spacing w:val="-6"/>
                          <w:sz w:val="24"/>
                        </w:rPr>
                        <w:t> </w:t>
                      </w:r>
                      <w:r>
                        <w:rPr>
                          <w:color w:val="000000"/>
                          <w:sz w:val="24"/>
                        </w:rPr>
                        <w:t>premiums</w:t>
                      </w:r>
                      <w:r>
                        <w:rPr>
                          <w:color w:val="000000"/>
                          <w:spacing w:val="-6"/>
                          <w:sz w:val="24"/>
                        </w:rPr>
                        <w:t> </w:t>
                      </w:r>
                      <w:r>
                        <w:rPr>
                          <w:color w:val="000000"/>
                          <w:sz w:val="24"/>
                        </w:rPr>
                        <w:t>from</w:t>
                      </w:r>
                      <w:r>
                        <w:rPr>
                          <w:color w:val="000000"/>
                          <w:spacing w:val="-6"/>
                          <w:sz w:val="24"/>
                        </w:rPr>
                        <w:t> </w:t>
                      </w:r>
                      <w:r>
                        <w:rPr>
                          <w:color w:val="000000"/>
                          <w:sz w:val="24"/>
                        </w:rPr>
                        <w:t>employers</w:t>
                      </w:r>
                      <w:r>
                        <w:rPr>
                          <w:color w:val="000000"/>
                          <w:spacing w:val="-13"/>
                          <w:sz w:val="24"/>
                        </w:rPr>
                        <w:t> </w:t>
                      </w:r>
                      <w:r>
                        <w:rPr>
                          <w:color w:val="000000"/>
                          <w:sz w:val="24"/>
                        </w:rPr>
                        <w:t>who</w:t>
                      </w:r>
                      <w:r>
                        <w:rPr>
                          <w:color w:val="000000"/>
                          <w:spacing w:val="-6"/>
                          <w:sz w:val="24"/>
                        </w:rPr>
                        <w:t> </w:t>
                      </w:r>
                      <w:r>
                        <w:rPr>
                          <w:color w:val="000000"/>
                          <w:sz w:val="24"/>
                        </w:rPr>
                        <w:t>either</w:t>
                      </w:r>
                      <w:r>
                        <w:rPr>
                          <w:color w:val="000000"/>
                          <w:spacing w:val="-12"/>
                          <w:sz w:val="24"/>
                        </w:rPr>
                        <w:t> </w:t>
                      </w:r>
                      <w:r>
                        <w:rPr>
                          <w:color w:val="000000"/>
                          <w:sz w:val="24"/>
                        </w:rPr>
                        <w:t>do</w:t>
                      </w:r>
                      <w:r>
                        <w:rPr>
                          <w:color w:val="000000"/>
                          <w:spacing w:val="-6"/>
                          <w:sz w:val="24"/>
                        </w:rPr>
                        <w:t> </w:t>
                      </w:r>
                      <w:r>
                        <w:rPr>
                          <w:color w:val="000000"/>
                          <w:sz w:val="24"/>
                        </w:rPr>
                        <w:t>not</w:t>
                      </w:r>
                      <w:r>
                        <w:rPr>
                          <w:color w:val="000000"/>
                          <w:spacing w:val="-6"/>
                          <w:sz w:val="24"/>
                        </w:rPr>
                        <w:t> </w:t>
                      </w:r>
                      <w:r>
                        <w:rPr>
                          <w:color w:val="000000"/>
                          <w:sz w:val="24"/>
                        </w:rPr>
                        <w:t>hold</w:t>
                      </w:r>
                      <w:r>
                        <w:rPr>
                          <w:color w:val="000000"/>
                          <w:spacing w:val="-6"/>
                          <w:sz w:val="24"/>
                        </w:rPr>
                        <w:t> </w:t>
                      </w:r>
                      <w:r>
                        <w:rPr>
                          <w:color w:val="000000"/>
                          <w:sz w:val="24"/>
                        </w:rPr>
                        <w:t>a</w:t>
                      </w:r>
                      <w:r>
                        <w:rPr>
                          <w:color w:val="000000"/>
                          <w:spacing w:val="-13"/>
                          <w:sz w:val="24"/>
                        </w:rPr>
                        <w:t> </w:t>
                      </w:r>
                      <w:r>
                        <w:rPr>
                          <w:color w:val="000000"/>
                          <w:sz w:val="24"/>
                        </w:rPr>
                        <w:t>valid</w:t>
                      </w:r>
                      <w:r>
                        <w:rPr>
                          <w:color w:val="000000"/>
                          <w:spacing w:val="-6"/>
                          <w:sz w:val="24"/>
                        </w:rPr>
                        <w:t> </w:t>
                      </w:r>
                      <w:r>
                        <w:rPr>
                          <w:color w:val="000000"/>
                          <w:sz w:val="24"/>
                        </w:rPr>
                        <w:t>policy or under-report wages to reduce their premium.</w:t>
                      </w:r>
                    </w:p>
                    <w:p>
                      <w:pPr>
                        <w:spacing w:line="244" w:lineRule="auto" w:before="115"/>
                        <w:ind w:left="199" w:right="274" w:firstLine="0"/>
                        <w:jc w:val="both"/>
                        <w:rPr>
                          <w:color w:val="000000"/>
                          <w:sz w:val="24"/>
                        </w:rPr>
                      </w:pPr>
                      <w:r>
                        <w:rPr>
                          <w:color w:val="000000"/>
                          <w:sz w:val="24"/>
                        </w:rPr>
                        <w:t>The</w:t>
                      </w:r>
                      <w:r>
                        <w:rPr>
                          <w:color w:val="000000"/>
                          <w:spacing w:val="-6"/>
                          <w:sz w:val="24"/>
                        </w:rPr>
                        <w:t> </w:t>
                      </w:r>
                      <w:r>
                        <w:rPr>
                          <w:color w:val="000000"/>
                          <w:sz w:val="24"/>
                        </w:rPr>
                        <w:t>recovered</w:t>
                      </w:r>
                      <w:r>
                        <w:rPr>
                          <w:color w:val="000000"/>
                          <w:spacing w:val="-6"/>
                          <w:sz w:val="24"/>
                        </w:rPr>
                        <w:t> </w:t>
                      </w:r>
                      <w:r>
                        <w:rPr>
                          <w:color w:val="000000"/>
                          <w:sz w:val="24"/>
                        </w:rPr>
                        <w:t>funds</w:t>
                      </w:r>
                      <w:r>
                        <w:rPr>
                          <w:color w:val="000000"/>
                          <w:spacing w:val="-6"/>
                          <w:sz w:val="24"/>
                        </w:rPr>
                        <w:t> </w:t>
                      </w:r>
                      <w:r>
                        <w:rPr>
                          <w:color w:val="000000"/>
                          <w:sz w:val="24"/>
                        </w:rPr>
                        <w:t>are</w:t>
                      </w:r>
                      <w:r>
                        <w:rPr>
                          <w:color w:val="000000"/>
                          <w:spacing w:val="-6"/>
                          <w:sz w:val="24"/>
                        </w:rPr>
                        <w:t> </w:t>
                      </w:r>
                      <w:r>
                        <w:rPr>
                          <w:color w:val="000000"/>
                          <w:sz w:val="24"/>
                        </w:rPr>
                        <w:t>deposited</w:t>
                      </w:r>
                      <w:r>
                        <w:rPr>
                          <w:color w:val="000000"/>
                          <w:spacing w:val="-6"/>
                          <w:sz w:val="24"/>
                        </w:rPr>
                        <w:t> </w:t>
                      </w:r>
                      <w:r>
                        <w:rPr>
                          <w:color w:val="000000"/>
                          <w:sz w:val="24"/>
                        </w:rPr>
                        <w:t>into</w:t>
                      </w:r>
                      <w:r>
                        <w:rPr>
                          <w:color w:val="000000"/>
                          <w:spacing w:val="-6"/>
                          <w:sz w:val="24"/>
                        </w:rPr>
                        <w:t> </w:t>
                      </w:r>
                      <w:r>
                        <w:rPr>
                          <w:color w:val="000000"/>
                          <w:sz w:val="24"/>
                        </w:rPr>
                        <w:t>the</w:t>
                      </w:r>
                      <w:r>
                        <w:rPr>
                          <w:color w:val="000000"/>
                          <w:spacing w:val="-13"/>
                          <w:sz w:val="24"/>
                        </w:rPr>
                        <w:t> </w:t>
                      </w:r>
                      <w:r>
                        <w:rPr>
                          <w:color w:val="000000"/>
                          <w:sz w:val="24"/>
                        </w:rPr>
                        <w:t>ACT’s</w:t>
                      </w:r>
                      <w:r>
                        <w:rPr>
                          <w:color w:val="000000"/>
                          <w:spacing w:val="-6"/>
                          <w:sz w:val="24"/>
                        </w:rPr>
                        <w:t> </w:t>
                      </w:r>
                      <w:r>
                        <w:rPr>
                          <w:color w:val="000000"/>
                          <w:sz w:val="24"/>
                        </w:rPr>
                        <w:t>Default</w:t>
                      </w:r>
                      <w:r>
                        <w:rPr>
                          <w:color w:val="000000"/>
                          <w:spacing w:val="-6"/>
                          <w:sz w:val="24"/>
                        </w:rPr>
                        <w:t> </w:t>
                      </w:r>
                      <w:r>
                        <w:rPr>
                          <w:color w:val="000000"/>
                          <w:sz w:val="24"/>
                        </w:rPr>
                        <w:t>Insurance</w:t>
                      </w:r>
                      <w:r>
                        <w:rPr>
                          <w:color w:val="000000"/>
                          <w:spacing w:val="-6"/>
                          <w:sz w:val="24"/>
                        </w:rPr>
                        <w:t> </w:t>
                      </w:r>
                      <w:r>
                        <w:rPr>
                          <w:color w:val="000000"/>
                          <w:sz w:val="24"/>
                        </w:rPr>
                        <w:t>Fund,</w:t>
                      </w:r>
                      <w:r>
                        <w:rPr>
                          <w:color w:val="000000"/>
                          <w:spacing w:val="-12"/>
                          <w:sz w:val="24"/>
                        </w:rPr>
                        <w:t> </w:t>
                      </w:r>
                      <w:r>
                        <w:rPr>
                          <w:color w:val="000000"/>
                          <w:sz w:val="24"/>
                        </w:rPr>
                        <w:t>which</w:t>
                      </w:r>
                      <w:r>
                        <w:rPr>
                          <w:color w:val="000000"/>
                          <w:spacing w:val="-6"/>
                          <w:sz w:val="24"/>
                        </w:rPr>
                        <w:t> </w:t>
                      </w:r>
                      <w:r>
                        <w:rPr>
                          <w:color w:val="000000"/>
                          <w:sz w:val="24"/>
                        </w:rPr>
                        <w:t>provides workers’</w:t>
                      </w:r>
                      <w:r>
                        <w:rPr>
                          <w:color w:val="000000"/>
                          <w:spacing w:val="-15"/>
                          <w:sz w:val="24"/>
                        </w:rPr>
                        <w:t> </w:t>
                      </w:r>
                      <w:r>
                        <w:rPr>
                          <w:color w:val="000000"/>
                          <w:sz w:val="24"/>
                        </w:rPr>
                        <w:t>compensation</w:t>
                      </w:r>
                      <w:r>
                        <w:rPr>
                          <w:color w:val="000000"/>
                          <w:spacing w:val="-9"/>
                          <w:sz w:val="24"/>
                        </w:rPr>
                        <w:t> </w:t>
                      </w:r>
                      <w:r>
                        <w:rPr>
                          <w:color w:val="000000"/>
                          <w:sz w:val="24"/>
                        </w:rPr>
                        <w:t>to</w:t>
                      </w:r>
                      <w:r>
                        <w:rPr>
                          <w:color w:val="000000"/>
                          <w:spacing w:val="-9"/>
                          <w:sz w:val="24"/>
                        </w:rPr>
                        <w:t> </w:t>
                      </w:r>
                      <w:r>
                        <w:rPr>
                          <w:color w:val="000000"/>
                          <w:sz w:val="24"/>
                        </w:rPr>
                        <w:t>injured</w:t>
                      </w:r>
                      <w:r>
                        <w:rPr>
                          <w:color w:val="000000"/>
                          <w:spacing w:val="-15"/>
                          <w:sz w:val="24"/>
                        </w:rPr>
                        <w:t> </w:t>
                      </w:r>
                      <w:r>
                        <w:rPr>
                          <w:color w:val="000000"/>
                          <w:sz w:val="24"/>
                        </w:rPr>
                        <w:t>workers</w:t>
                      </w:r>
                      <w:r>
                        <w:rPr>
                          <w:color w:val="000000"/>
                          <w:spacing w:val="-15"/>
                          <w:sz w:val="24"/>
                        </w:rPr>
                        <w:t> </w:t>
                      </w:r>
                      <w:r>
                        <w:rPr>
                          <w:color w:val="000000"/>
                          <w:sz w:val="24"/>
                        </w:rPr>
                        <w:t>whose</w:t>
                      </w:r>
                      <w:r>
                        <w:rPr>
                          <w:color w:val="000000"/>
                          <w:spacing w:val="-9"/>
                          <w:sz w:val="24"/>
                        </w:rPr>
                        <w:t> </w:t>
                      </w:r>
                      <w:r>
                        <w:rPr>
                          <w:color w:val="000000"/>
                          <w:sz w:val="24"/>
                        </w:rPr>
                        <w:t>employers</w:t>
                      </w:r>
                      <w:r>
                        <w:rPr>
                          <w:color w:val="000000"/>
                          <w:spacing w:val="-15"/>
                          <w:sz w:val="24"/>
                        </w:rPr>
                        <w:t> </w:t>
                      </w:r>
                      <w:r>
                        <w:rPr>
                          <w:color w:val="000000"/>
                          <w:sz w:val="24"/>
                        </w:rPr>
                        <w:t>were</w:t>
                      </w:r>
                      <w:r>
                        <w:rPr>
                          <w:color w:val="000000"/>
                          <w:spacing w:val="-9"/>
                          <w:sz w:val="24"/>
                        </w:rPr>
                        <w:t> </w:t>
                      </w:r>
                      <w:r>
                        <w:rPr>
                          <w:color w:val="000000"/>
                          <w:sz w:val="24"/>
                        </w:rPr>
                        <w:t>uninsured</w:t>
                      </w:r>
                      <w:r>
                        <w:rPr>
                          <w:color w:val="000000"/>
                          <w:spacing w:val="-9"/>
                          <w:sz w:val="24"/>
                        </w:rPr>
                        <w:t> </w:t>
                      </w:r>
                      <w:r>
                        <w:rPr>
                          <w:color w:val="000000"/>
                          <w:sz w:val="24"/>
                        </w:rPr>
                        <w:t>at</w:t>
                      </w:r>
                      <w:r>
                        <w:rPr>
                          <w:color w:val="000000"/>
                          <w:spacing w:val="-9"/>
                          <w:sz w:val="24"/>
                        </w:rPr>
                        <w:t> </w:t>
                      </w:r>
                      <w:r>
                        <w:rPr>
                          <w:color w:val="000000"/>
                          <w:sz w:val="24"/>
                        </w:rPr>
                        <w:t>the</w:t>
                      </w:r>
                      <w:r>
                        <w:rPr>
                          <w:color w:val="000000"/>
                          <w:spacing w:val="-9"/>
                          <w:sz w:val="24"/>
                        </w:rPr>
                        <w:t> </w:t>
                      </w:r>
                      <w:r>
                        <w:rPr>
                          <w:color w:val="000000"/>
                          <w:sz w:val="24"/>
                        </w:rPr>
                        <w:t>time</w:t>
                      </w:r>
                      <w:r>
                        <w:rPr>
                          <w:color w:val="000000"/>
                          <w:spacing w:val="-9"/>
                          <w:sz w:val="24"/>
                        </w:rPr>
                        <w:t> </w:t>
                      </w:r>
                      <w:r>
                        <w:rPr>
                          <w:color w:val="000000"/>
                          <w:sz w:val="24"/>
                        </w:rPr>
                        <w:t>of their injury.</w:t>
                      </w:r>
                    </w:p>
                  </w:txbxContent>
                </v:textbox>
                <v:fill type="solid"/>
                <v:stroke dashstyle="solid"/>
              </v:shape>
            </w:pict>
          </mc:Fallback>
        </mc:AlternateContent>
      </w:r>
      <w:r>
        <w:rPr>
          <w:rFonts w:ascii="Raleway Thin"/>
          <w:sz w:val="20"/>
        </w:rPr>
      </w:r>
    </w:p>
    <w:p>
      <w:pPr>
        <w:pStyle w:val="BodyText"/>
        <w:spacing w:before="173"/>
        <w:ind w:left="315"/>
      </w:pPr>
      <w:r>
        <w:rPr>
          <w:spacing w:val="-4"/>
        </w:rPr>
        <w:t>WorkSafe</w:t>
      </w:r>
      <w:r>
        <w:rPr>
          <w:spacing w:val="-5"/>
        </w:rPr>
        <w:t> </w:t>
      </w:r>
      <w:r>
        <w:rPr>
          <w:spacing w:val="-4"/>
        </w:rPr>
        <w:t>ACT</w:t>
      </w:r>
      <w:r>
        <w:rPr>
          <w:spacing w:val="-5"/>
        </w:rPr>
        <w:t> </w:t>
      </w:r>
      <w:r>
        <w:rPr>
          <w:spacing w:val="-4"/>
        </w:rPr>
        <w:t>actively seeks</w:t>
      </w:r>
      <w:r>
        <w:rPr>
          <w:spacing w:val="1"/>
        </w:rPr>
        <w:t> </w:t>
      </w:r>
      <w:r>
        <w:rPr>
          <w:spacing w:val="-4"/>
        </w:rPr>
        <w:t>to</w:t>
      </w:r>
      <w:r>
        <w:rPr>
          <w:spacing w:val="2"/>
        </w:rPr>
        <w:t> </w:t>
      </w:r>
      <w:r>
        <w:rPr>
          <w:spacing w:val="-4"/>
        </w:rPr>
        <w:t>recover unpaid workers’ compensation</w:t>
      </w:r>
      <w:r>
        <w:rPr>
          <w:spacing w:val="2"/>
        </w:rPr>
        <w:t> </w:t>
      </w:r>
      <w:r>
        <w:rPr>
          <w:spacing w:val="-4"/>
        </w:rPr>
        <w:t>premiums</w:t>
      </w:r>
      <w:r>
        <w:rPr>
          <w:spacing w:val="1"/>
        </w:rPr>
        <w:t> </w:t>
      </w:r>
      <w:r>
        <w:rPr>
          <w:spacing w:val="-4"/>
        </w:rPr>
        <w:t>from</w:t>
      </w:r>
      <w:r>
        <w:rPr>
          <w:spacing w:val="2"/>
        </w:rPr>
        <w:t> </w:t>
      </w:r>
      <w:r>
        <w:rPr>
          <w:spacing w:val="-4"/>
        </w:rPr>
        <w:t>employers who:</w:t>
      </w:r>
    </w:p>
    <w:p>
      <w:pPr>
        <w:pStyle w:val="ListParagraph"/>
        <w:numPr>
          <w:ilvl w:val="0"/>
          <w:numId w:val="2"/>
        </w:numPr>
        <w:tabs>
          <w:tab w:pos="1051" w:val="left" w:leader="none"/>
        </w:tabs>
        <w:spacing w:line="240" w:lineRule="auto" w:before="82" w:after="0"/>
        <w:ind w:left="1051" w:right="0" w:hanging="359"/>
        <w:jc w:val="left"/>
        <w:rPr>
          <w:sz w:val="22"/>
        </w:rPr>
      </w:pPr>
      <w:r>
        <w:rPr>
          <w:sz w:val="22"/>
        </w:rPr>
        <w:t>have</w:t>
      </w:r>
      <w:r>
        <w:rPr>
          <w:spacing w:val="-5"/>
          <w:sz w:val="22"/>
        </w:rPr>
        <w:t> </w:t>
      </w:r>
      <w:r>
        <w:rPr>
          <w:sz w:val="22"/>
        </w:rPr>
        <w:t>failed</w:t>
      </w:r>
      <w:r>
        <w:rPr>
          <w:spacing w:val="-4"/>
          <w:sz w:val="22"/>
        </w:rPr>
        <w:t> </w:t>
      </w:r>
      <w:r>
        <w:rPr>
          <w:sz w:val="22"/>
        </w:rPr>
        <w:t>to</w:t>
      </w:r>
      <w:r>
        <w:rPr>
          <w:spacing w:val="-4"/>
          <w:sz w:val="22"/>
        </w:rPr>
        <w:t> </w:t>
      </w:r>
      <w:r>
        <w:rPr>
          <w:sz w:val="22"/>
        </w:rPr>
        <w:t>hold</w:t>
      </w:r>
      <w:r>
        <w:rPr>
          <w:spacing w:val="-4"/>
          <w:sz w:val="22"/>
        </w:rPr>
        <w:t> </w:t>
      </w:r>
      <w:r>
        <w:rPr>
          <w:sz w:val="22"/>
        </w:rPr>
        <w:t>a</w:t>
      </w:r>
      <w:r>
        <w:rPr>
          <w:spacing w:val="-4"/>
          <w:sz w:val="22"/>
        </w:rPr>
        <w:t> </w:t>
      </w:r>
      <w:r>
        <w:rPr>
          <w:sz w:val="22"/>
        </w:rPr>
        <w:t>compulsory</w:t>
      </w:r>
      <w:r>
        <w:rPr>
          <w:spacing w:val="-9"/>
          <w:sz w:val="22"/>
        </w:rPr>
        <w:t> </w:t>
      </w:r>
      <w:r>
        <w:rPr>
          <w:sz w:val="22"/>
        </w:rPr>
        <w:t>insurance</w:t>
      </w:r>
      <w:r>
        <w:rPr>
          <w:spacing w:val="-4"/>
          <w:sz w:val="22"/>
        </w:rPr>
        <w:t> </w:t>
      </w:r>
      <w:r>
        <w:rPr>
          <w:sz w:val="22"/>
        </w:rPr>
        <w:t>policy,</w:t>
      </w:r>
      <w:r>
        <w:rPr>
          <w:spacing w:val="-4"/>
          <w:sz w:val="22"/>
        </w:rPr>
        <w:t> </w:t>
      </w:r>
      <w:r>
        <w:rPr>
          <w:spacing w:val="-5"/>
          <w:sz w:val="22"/>
        </w:rPr>
        <w:t>or</w:t>
      </w:r>
    </w:p>
    <w:p>
      <w:pPr>
        <w:pStyle w:val="ListParagraph"/>
        <w:numPr>
          <w:ilvl w:val="0"/>
          <w:numId w:val="2"/>
        </w:numPr>
        <w:tabs>
          <w:tab w:pos="1051" w:val="left" w:leader="none"/>
        </w:tabs>
        <w:spacing w:line="240" w:lineRule="auto" w:before="82" w:after="0"/>
        <w:ind w:left="1051" w:right="0" w:hanging="359"/>
        <w:jc w:val="left"/>
        <w:rPr>
          <w:sz w:val="22"/>
        </w:rPr>
      </w:pPr>
      <w:r>
        <w:rPr>
          <w:sz w:val="22"/>
        </w:rPr>
        <w:t>have</w:t>
      </w:r>
      <w:r>
        <w:rPr>
          <w:spacing w:val="-9"/>
          <w:sz w:val="22"/>
        </w:rPr>
        <w:t> </w:t>
      </w:r>
      <w:r>
        <w:rPr>
          <w:sz w:val="22"/>
        </w:rPr>
        <w:t>under-reported</w:t>
      </w:r>
      <w:r>
        <w:rPr>
          <w:spacing w:val="-13"/>
          <w:sz w:val="22"/>
        </w:rPr>
        <w:t> </w:t>
      </w:r>
      <w:r>
        <w:rPr>
          <w:sz w:val="22"/>
        </w:rPr>
        <w:t>wages</w:t>
      </w:r>
      <w:r>
        <w:rPr>
          <w:spacing w:val="-7"/>
          <w:sz w:val="22"/>
        </w:rPr>
        <w:t> </w:t>
      </w:r>
      <w:r>
        <w:rPr>
          <w:sz w:val="22"/>
        </w:rPr>
        <w:t>to</w:t>
      </w:r>
      <w:r>
        <w:rPr>
          <w:spacing w:val="-6"/>
          <w:sz w:val="22"/>
        </w:rPr>
        <w:t> </w:t>
      </w:r>
      <w:r>
        <w:rPr>
          <w:sz w:val="22"/>
        </w:rPr>
        <w:t>reduce</w:t>
      </w:r>
      <w:r>
        <w:rPr>
          <w:spacing w:val="-7"/>
          <w:sz w:val="22"/>
        </w:rPr>
        <w:t> </w:t>
      </w:r>
      <w:r>
        <w:rPr>
          <w:sz w:val="22"/>
        </w:rPr>
        <w:t>their</w:t>
      </w:r>
      <w:r>
        <w:rPr>
          <w:spacing w:val="-13"/>
          <w:sz w:val="22"/>
        </w:rPr>
        <w:t> </w:t>
      </w:r>
      <w:r>
        <w:rPr>
          <w:sz w:val="22"/>
        </w:rPr>
        <w:t>premium</w:t>
      </w:r>
      <w:r>
        <w:rPr>
          <w:spacing w:val="-6"/>
          <w:sz w:val="22"/>
        </w:rPr>
        <w:t> </w:t>
      </w:r>
      <w:r>
        <w:rPr>
          <w:spacing w:val="-2"/>
          <w:sz w:val="22"/>
        </w:rPr>
        <w:t>amount.</w:t>
      </w:r>
    </w:p>
    <w:p>
      <w:pPr>
        <w:pStyle w:val="BodyText"/>
        <w:spacing w:line="259" w:lineRule="auto" w:before="135"/>
        <w:ind w:left="315" w:right="259"/>
      </w:pPr>
      <w:r>
        <w:rPr>
          <w:spacing w:val="-2"/>
        </w:rPr>
        <w:t>Under</w:t>
      </w:r>
      <w:r>
        <w:rPr>
          <w:spacing w:val="-13"/>
        </w:rPr>
        <w:t> </w:t>
      </w:r>
      <w:r>
        <w:rPr>
          <w:spacing w:val="-2"/>
        </w:rPr>
        <w:t>the</w:t>
      </w:r>
      <w:r>
        <w:rPr>
          <w:spacing w:val="-12"/>
        </w:rPr>
        <w:t> </w:t>
      </w:r>
      <w:r>
        <w:rPr>
          <w:spacing w:val="-2"/>
        </w:rPr>
        <w:t>WC</w:t>
      </w:r>
      <w:r>
        <w:rPr>
          <w:spacing w:val="-12"/>
        </w:rPr>
        <w:t> </w:t>
      </w:r>
      <w:r>
        <w:rPr>
          <w:spacing w:val="-2"/>
        </w:rPr>
        <w:t>Act,</w:t>
      </w:r>
      <w:r>
        <w:rPr>
          <w:spacing w:val="-8"/>
        </w:rPr>
        <w:t> </w:t>
      </w:r>
      <w:r>
        <w:rPr>
          <w:spacing w:val="-2"/>
        </w:rPr>
        <w:t>the</w:t>
      </w:r>
      <w:r>
        <w:rPr>
          <w:spacing w:val="-8"/>
        </w:rPr>
        <w:t> </w:t>
      </w:r>
      <w:r>
        <w:rPr>
          <w:spacing w:val="-2"/>
        </w:rPr>
        <w:t>unpaid</w:t>
      </w:r>
      <w:r>
        <w:rPr>
          <w:spacing w:val="-8"/>
        </w:rPr>
        <w:t> </w:t>
      </w:r>
      <w:r>
        <w:rPr>
          <w:spacing w:val="-2"/>
        </w:rPr>
        <w:t>amount</w:t>
      </w:r>
      <w:r>
        <w:rPr>
          <w:spacing w:val="-8"/>
        </w:rPr>
        <w:t> </w:t>
      </w:r>
      <w:r>
        <w:rPr>
          <w:spacing w:val="-2"/>
        </w:rPr>
        <w:t>is</w:t>
      </w:r>
      <w:r>
        <w:rPr>
          <w:spacing w:val="-8"/>
        </w:rPr>
        <w:t> </w:t>
      </w:r>
      <w:r>
        <w:rPr>
          <w:spacing w:val="-2"/>
        </w:rPr>
        <w:t>known</w:t>
      </w:r>
      <w:r>
        <w:rPr>
          <w:spacing w:val="-8"/>
        </w:rPr>
        <w:t> </w:t>
      </w:r>
      <w:r>
        <w:rPr>
          <w:spacing w:val="-2"/>
        </w:rPr>
        <w:t>as</w:t>
      </w:r>
      <w:r>
        <w:rPr>
          <w:spacing w:val="-8"/>
        </w:rPr>
        <w:t> </w:t>
      </w:r>
      <w:r>
        <w:rPr>
          <w:spacing w:val="-2"/>
        </w:rPr>
        <w:t>the</w:t>
      </w:r>
      <w:r>
        <w:rPr>
          <w:spacing w:val="-8"/>
        </w:rPr>
        <w:t> </w:t>
      </w:r>
      <w:r>
        <w:rPr>
          <w:i/>
          <w:spacing w:val="-2"/>
        </w:rPr>
        <w:t>avoided</w:t>
      </w:r>
      <w:r>
        <w:rPr>
          <w:i/>
          <w:spacing w:val="-7"/>
        </w:rPr>
        <w:t> </w:t>
      </w:r>
      <w:r>
        <w:rPr>
          <w:i/>
          <w:spacing w:val="-2"/>
        </w:rPr>
        <w:t>premium</w:t>
      </w:r>
      <w:r>
        <w:rPr>
          <w:spacing w:val="-2"/>
        </w:rPr>
        <w:t>.</w:t>
      </w:r>
      <w:r>
        <w:rPr>
          <w:spacing w:val="-8"/>
        </w:rPr>
        <w:t> </w:t>
      </w:r>
      <w:r>
        <w:rPr>
          <w:spacing w:val="-2"/>
        </w:rPr>
        <w:t>For</w:t>
      </w:r>
      <w:r>
        <w:rPr>
          <w:spacing w:val="-12"/>
        </w:rPr>
        <w:t> </w:t>
      </w:r>
      <w:r>
        <w:rPr>
          <w:spacing w:val="-2"/>
        </w:rPr>
        <w:t>employers</w:t>
      </w:r>
      <w:r>
        <w:rPr>
          <w:spacing w:val="-12"/>
        </w:rPr>
        <w:t> </w:t>
      </w:r>
      <w:r>
        <w:rPr>
          <w:spacing w:val="-2"/>
        </w:rPr>
        <w:t>who</w:t>
      </w:r>
      <w:r>
        <w:rPr>
          <w:spacing w:val="-8"/>
        </w:rPr>
        <w:t> </w:t>
      </w:r>
      <w:r>
        <w:rPr>
          <w:spacing w:val="-2"/>
        </w:rPr>
        <w:t>do</w:t>
      </w:r>
      <w:r>
        <w:rPr>
          <w:spacing w:val="-8"/>
        </w:rPr>
        <w:t> </w:t>
      </w:r>
      <w:r>
        <w:rPr>
          <w:spacing w:val="-2"/>
        </w:rPr>
        <w:t>not</w:t>
      </w:r>
      <w:r>
        <w:rPr>
          <w:spacing w:val="-8"/>
        </w:rPr>
        <w:t> </w:t>
      </w:r>
      <w:r>
        <w:rPr>
          <w:spacing w:val="-2"/>
        </w:rPr>
        <w:t>hold </w:t>
      </w:r>
      <w:r>
        <w:rPr/>
        <w:t>a</w:t>
      </w:r>
      <w:r>
        <w:rPr>
          <w:spacing w:val="-14"/>
        </w:rPr>
        <w:t> </w:t>
      </w:r>
      <w:r>
        <w:rPr/>
        <w:t>workers’</w:t>
      </w:r>
      <w:r>
        <w:rPr>
          <w:spacing w:val="-14"/>
        </w:rPr>
        <w:t> </w:t>
      </w:r>
      <w:r>
        <w:rPr/>
        <w:t>compensation</w:t>
      </w:r>
      <w:r>
        <w:rPr>
          <w:spacing w:val="-9"/>
        </w:rPr>
        <w:t> </w:t>
      </w:r>
      <w:r>
        <w:rPr/>
        <w:t>insurance</w:t>
      </w:r>
      <w:r>
        <w:rPr>
          <w:spacing w:val="-9"/>
        </w:rPr>
        <w:t> </w:t>
      </w:r>
      <w:r>
        <w:rPr/>
        <w:t>policy,</w:t>
      </w:r>
      <w:r>
        <w:rPr>
          <w:spacing w:val="-9"/>
        </w:rPr>
        <w:t> </w:t>
      </w:r>
      <w:r>
        <w:rPr/>
        <w:t>the</w:t>
      </w:r>
      <w:r>
        <w:rPr>
          <w:spacing w:val="-9"/>
        </w:rPr>
        <w:t> </w:t>
      </w:r>
      <w:r>
        <w:rPr/>
        <w:t>avoided</w:t>
      </w:r>
      <w:r>
        <w:rPr>
          <w:spacing w:val="-9"/>
        </w:rPr>
        <w:t> </w:t>
      </w:r>
      <w:r>
        <w:rPr/>
        <w:t>premium</w:t>
      </w:r>
      <w:r>
        <w:rPr>
          <w:spacing w:val="-9"/>
        </w:rPr>
        <w:t> </w:t>
      </w:r>
      <w:r>
        <w:rPr/>
        <w:t>is</w:t>
      </w:r>
      <w:r>
        <w:rPr>
          <w:spacing w:val="-9"/>
        </w:rPr>
        <w:t> </w:t>
      </w:r>
      <w:r>
        <w:rPr/>
        <w:t>the</w:t>
      </w:r>
      <w:r>
        <w:rPr>
          <w:spacing w:val="-9"/>
        </w:rPr>
        <w:t> </w:t>
      </w:r>
      <w:r>
        <w:rPr/>
        <w:t>amount</w:t>
      </w:r>
      <w:r>
        <w:rPr>
          <w:spacing w:val="-9"/>
        </w:rPr>
        <w:t> </w:t>
      </w:r>
      <w:r>
        <w:rPr/>
        <w:t>they</w:t>
      </w:r>
      <w:r>
        <w:rPr>
          <w:spacing w:val="-14"/>
        </w:rPr>
        <w:t> </w:t>
      </w:r>
      <w:r>
        <w:rPr/>
        <w:t>should</w:t>
      </w:r>
      <w:r>
        <w:rPr>
          <w:spacing w:val="-9"/>
        </w:rPr>
        <w:t> </w:t>
      </w:r>
      <w:r>
        <w:rPr/>
        <w:t>have</w:t>
      </w:r>
      <w:r>
        <w:rPr>
          <w:spacing w:val="-9"/>
        </w:rPr>
        <w:t> </w:t>
      </w:r>
      <w:r>
        <w:rPr/>
        <w:t>paid</w:t>
      </w:r>
    </w:p>
    <w:p>
      <w:pPr>
        <w:pStyle w:val="BodyText"/>
        <w:spacing w:line="259" w:lineRule="auto" w:before="2"/>
        <w:ind w:left="315"/>
      </w:pPr>
      <w:r>
        <w:rPr>
          <w:spacing w:val="-2"/>
        </w:rPr>
        <w:t>in</w:t>
      </w:r>
      <w:r>
        <w:rPr>
          <w:spacing w:val="-13"/>
        </w:rPr>
        <w:t> </w:t>
      </w:r>
      <w:r>
        <w:rPr>
          <w:spacing w:val="-2"/>
        </w:rPr>
        <w:t>premiums</w:t>
      </w:r>
      <w:r>
        <w:rPr>
          <w:spacing w:val="-12"/>
        </w:rPr>
        <w:t> </w:t>
      </w:r>
      <w:r>
        <w:rPr>
          <w:spacing w:val="-2"/>
        </w:rPr>
        <w:t>to</w:t>
      </w:r>
      <w:r>
        <w:rPr>
          <w:spacing w:val="-12"/>
        </w:rPr>
        <w:t> </w:t>
      </w:r>
      <w:r>
        <w:rPr>
          <w:spacing w:val="-2"/>
        </w:rPr>
        <w:t>the</w:t>
      </w:r>
      <w:r>
        <w:rPr>
          <w:spacing w:val="-12"/>
        </w:rPr>
        <w:t> </w:t>
      </w:r>
      <w:r>
        <w:rPr>
          <w:spacing w:val="-2"/>
        </w:rPr>
        <w:t>insurer.</w:t>
      </w:r>
      <w:r>
        <w:rPr>
          <w:spacing w:val="-12"/>
        </w:rPr>
        <w:t> </w:t>
      </w:r>
      <w:r>
        <w:rPr>
          <w:spacing w:val="-2"/>
        </w:rPr>
        <w:t>For</w:t>
      </w:r>
      <w:r>
        <w:rPr>
          <w:spacing w:val="-12"/>
        </w:rPr>
        <w:t> </w:t>
      </w:r>
      <w:r>
        <w:rPr>
          <w:spacing w:val="-2"/>
        </w:rPr>
        <w:t>employers</w:t>
      </w:r>
      <w:r>
        <w:rPr>
          <w:spacing w:val="-12"/>
        </w:rPr>
        <w:t> </w:t>
      </w:r>
      <w:r>
        <w:rPr>
          <w:spacing w:val="-2"/>
        </w:rPr>
        <w:t>who</w:t>
      </w:r>
      <w:r>
        <w:rPr>
          <w:spacing w:val="-11"/>
        </w:rPr>
        <w:t> </w:t>
      </w:r>
      <w:r>
        <w:rPr>
          <w:spacing w:val="-2"/>
        </w:rPr>
        <w:t>have</w:t>
      </w:r>
      <w:r>
        <w:rPr>
          <w:spacing w:val="-11"/>
        </w:rPr>
        <w:t> </w:t>
      </w:r>
      <w:r>
        <w:rPr>
          <w:spacing w:val="-2"/>
        </w:rPr>
        <w:t>under-reported</w:t>
      </w:r>
      <w:r>
        <w:rPr>
          <w:spacing w:val="-13"/>
        </w:rPr>
        <w:t> </w:t>
      </w:r>
      <w:r>
        <w:rPr>
          <w:spacing w:val="-2"/>
        </w:rPr>
        <w:t>wages,</w:t>
      </w:r>
      <w:r>
        <w:rPr>
          <w:spacing w:val="-10"/>
        </w:rPr>
        <w:t> </w:t>
      </w:r>
      <w:r>
        <w:rPr>
          <w:spacing w:val="-2"/>
        </w:rPr>
        <w:t>the</w:t>
      </w:r>
      <w:r>
        <w:rPr>
          <w:spacing w:val="-11"/>
        </w:rPr>
        <w:t> </w:t>
      </w:r>
      <w:r>
        <w:rPr>
          <w:spacing w:val="-2"/>
        </w:rPr>
        <w:t>avoided</w:t>
      </w:r>
      <w:r>
        <w:rPr>
          <w:spacing w:val="-11"/>
        </w:rPr>
        <w:t> </w:t>
      </w:r>
      <w:r>
        <w:rPr>
          <w:spacing w:val="-2"/>
        </w:rPr>
        <w:t>premium</w:t>
      </w:r>
      <w:r>
        <w:rPr>
          <w:spacing w:val="-11"/>
        </w:rPr>
        <w:t> </w:t>
      </w:r>
      <w:r>
        <w:rPr>
          <w:spacing w:val="-2"/>
        </w:rPr>
        <w:t>is</w:t>
      </w:r>
      <w:r>
        <w:rPr>
          <w:spacing w:val="-11"/>
        </w:rPr>
        <w:t> </w:t>
      </w:r>
      <w:r>
        <w:rPr>
          <w:spacing w:val="-2"/>
        </w:rPr>
        <w:t>the </w:t>
      </w:r>
      <w:r>
        <w:rPr/>
        <w:t>difference</w:t>
      </w:r>
      <w:r>
        <w:rPr>
          <w:spacing w:val="-12"/>
        </w:rPr>
        <w:t> </w:t>
      </w:r>
      <w:r>
        <w:rPr/>
        <w:t>between</w:t>
      </w:r>
      <w:r>
        <w:rPr>
          <w:spacing w:val="-11"/>
        </w:rPr>
        <w:t> </w:t>
      </w:r>
      <w:r>
        <w:rPr/>
        <w:t>the</w:t>
      </w:r>
      <w:r>
        <w:rPr>
          <w:spacing w:val="-11"/>
        </w:rPr>
        <w:t> </w:t>
      </w:r>
      <w:r>
        <w:rPr/>
        <w:t>premium</w:t>
      </w:r>
      <w:r>
        <w:rPr>
          <w:spacing w:val="-11"/>
        </w:rPr>
        <w:t> </w:t>
      </w:r>
      <w:r>
        <w:rPr/>
        <w:t>they</w:t>
      </w:r>
      <w:r>
        <w:rPr>
          <w:spacing w:val="-15"/>
        </w:rPr>
        <w:t> </w:t>
      </w:r>
      <w:r>
        <w:rPr/>
        <w:t>actually</w:t>
      </w:r>
      <w:r>
        <w:rPr>
          <w:spacing w:val="-14"/>
        </w:rPr>
        <w:t> </w:t>
      </w:r>
      <w:r>
        <w:rPr/>
        <w:t>paid</w:t>
      </w:r>
      <w:r>
        <w:rPr>
          <w:spacing w:val="-10"/>
        </w:rPr>
        <w:t> </w:t>
      </w:r>
      <w:r>
        <w:rPr/>
        <w:t>(based</w:t>
      </w:r>
      <w:r>
        <w:rPr>
          <w:spacing w:val="-11"/>
        </w:rPr>
        <w:t> </w:t>
      </w:r>
      <w:r>
        <w:rPr/>
        <w:t>on</w:t>
      </w:r>
      <w:r>
        <w:rPr>
          <w:spacing w:val="-11"/>
        </w:rPr>
        <w:t> </w:t>
      </w:r>
      <w:r>
        <w:rPr/>
        <w:t>the</w:t>
      </w:r>
      <w:r>
        <w:rPr>
          <w:spacing w:val="-11"/>
        </w:rPr>
        <w:t> </w:t>
      </w:r>
      <w:r>
        <w:rPr/>
        <w:t>incorrect</w:t>
      </w:r>
      <w:r>
        <w:rPr>
          <w:spacing w:val="-15"/>
        </w:rPr>
        <w:t> </w:t>
      </w:r>
      <w:r>
        <w:rPr/>
        <w:t>wage</w:t>
      </w:r>
      <w:r>
        <w:rPr>
          <w:spacing w:val="-10"/>
        </w:rPr>
        <w:t> </w:t>
      </w:r>
      <w:r>
        <w:rPr/>
        <w:t>information)</w:t>
      </w:r>
      <w:r>
        <w:rPr>
          <w:spacing w:val="-11"/>
        </w:rPr>
        <w:t> </w:t>
      </w:r>
      <w:r>
        <w:rPr/>
        <w:t>and</w:t>
      </w:r>
      <w:r>
        <w:rPr>
          <w:spacing w:val="-11"/>
        </w:rPr>
        <w:t> </w:t>
      </w:r>
      <w:r>
        <w:rPr/>
        <w:t>the premium</w:t>
      </w:r>
      <w:r>
        <w:rPr>
          <w:spacing w:val="-5"/>
        </w:rPr>
        <w:t> </w:t>
      </w:r>
      <w:r>
        <w:rPr/>
        <w:t>they</w:t>
      </w:r>
      <w:r>
        <w:rPr>
          <w:spacing w:val="-10"/>
        </w:rPr>
        <w:t> </w:t>
      </w:r>
      <w:r>
        <w:rPr/>
        <w:t>should</w:t>
      </w:r>
      <w:r>
        <w:rPr>
          <w:spacing w:val="-5"/>
        </w:rPr>
        <w:t> </w:t>
      </w:r>
      <w:r>
        <w:rPr/>
        <w:t>have</w:t>
      </w:r>
      <w:r>
        <w:rPr>
          <w:spacing w:val="-5"/>
        </w:rPr>
        <w:t> </w:t>
      </w:r>
      <w:r>
        <w:rPr/>
        <w:t>paid</w:t>
      </w:r>
      <w:r>
        <w:rPr>
          <w:spacing w:val="-5"/>
        </w:rPr>
        <w:t> </w:t>
      </w:r>
      <w:r>
        <w:rPr/>
        <w:t>had</w:t>
      </w:r>
      <w:r>
        <w:rPr>
          <w:spacing w:val="-5"/>
        </w:rPr>
        <w:t> </w:t>
      </w:r>
      <w:r>
        <w:rPr/>
        <w:t>they</w:t>
      </w:r>
      <w:r>
        <w:rPr>
          <w:spacing w:val="-10"/>
        </w:rPr>
        <w:t> </w:t>
      </w:r>
      <w:r>
        <w:rPr/>
        <w:t>reported</w:t>
      </w:r>
      <w:r>
        <w:rPr>
          <w:spacing w:val="-10"/>
        </w:rPr>
        <w:t> </w:t>
      </w:r>
      <w:r>
        <w:rPr/>
        <w:t>wages</w:t>
      </w:r>
      <w:r>
        <w:rPr>
          <w:spacing w:val="-5"/>
        </w:rPr>
        <w:t> </w:t>
      </w:r>
      <w:r>
        <w:rPr/>
        <w:t>accurately.</w:t>
      </w:r>
    </w:p>
    <w:p>
      <w:pPr>
        <w:pStyle w:val="BodyText"/>
        <w:spacing w:line="259" w:lineRule="auto" w:before="117"/>
        <w:ind w:left="315"/>
      </w:pPr>
      <w:r>
        <w:rPr/>
        <w:t>WorkSafe</w:t>
      </w:r>
      <w:r>
        <w:rPr>
          <w:spacing w:val="-14"/>
        </w:rPr>
        <w:t> </w:t>
      </w:r>
      <w:r>
        <w:rPr/>
        <w:t>ACT</w:t>
      </w:r>
      <w:r>
        <w:rPr>
          <w:spacing w:val="-14"/>
        </w:rPr>
        <w:t> </w:t>
      </w:r>
      <w:r>
        <w:rPr/>
        <w:t>has</w:t>
      </w:r>
      <w:r>
        <w:rPr>
          <w:spacing w:val="-8"/>
        </w:rPr>
        <w:t> </w:t>
      </w:r>
      <w:r>
        <w:rPr/>
        <w:t>the</w:t>
      </w:r>
      <w:r>
        <w:rPr>
          <w:spacing w:val="-8"/>
        </w:rPr>
        <w:t> </w:t>
      </w:r>
      <w:r>
        <w:rPr/>
        <w:t>authority</w:t>
      </w:r>
      <w:r>
        <w:rPr>
          <w:spacing w:val="-13"/>
        </w:rPr>
        <w:t> </w:t>
      </w:r>
      <w:r>
        <w:rPr/>
        <w:t>to</w:t>
      </w:r>
      <w:r>
        <w:rPr>
          <w:spacing w:val="-8"/>
        </w:rPr>
        <w:t> </w:t>
      </w:r>
      <w:r>
        <w:rPr/>
        <w:t>recover</w:t>
      </w:r>
      <w:r>
        <w:rPr>
          <w:spacing w:val="-13"/>
        </w:rPr>
        <w:t> </w:t>
      </w:r>
      <w:r>
        <w:rPr/>
        <w:t>a</w:t>
      </w:r>
      <w:r>
        <w:rPr>
          <w:spacing w:val="-8"/>
        </w:rPr>
        <w:t> </w:t>
      </w:r>
      <w:r>
        <w:rPr/>
        <w:t>penalty</w:t>
      </w:r>
      <w:r>
        <w:rPr>
          <w:spacing w:val="-13"/>
        </w:rPr>
        <w:t> </w:t>
      </w:r>
      <w:r>
        <w:rPr/>
        <w:t>of</w:t>
      </w:r>
      <w:r>
        <w:rPr>
          <w:spacing w:val="-12"/>
        </w:rPr>
        <w:t> </w:t>
      </w:r>
      <w:r>
        <w:rPr/>
        <w:t>up</w:t>
      </w:r>
      <w:r>
        <w:rPr>
          <w:spacing w:val="-8"/>
        </w:rPr>
        <w:t> </w:t>
      </w:r>
      <w:r>
        <w:rPr/>
        <w:t>to</w:t>
      </w:r>
      <w:r>
        <w:rPr>
          <w:spacing w:val="-8"/>
        </w:rPr>
        <w:t> </w:t>
      </w:r>
      <w:r>
        <w:rPr/>
        <w:t>two</w:t>
      </w:r>
      <w:r>
        <w:rPr>
          <w:spacing w:val="-8"/>
        </w:rPr>
        <w:t> </w:t>
      </w:r>
      <w:r>
        <w:rPr/>
        <w:t>times</w:t>
      </w:r>
      <w:r>
        <w:rPr>
          <w:spacing w:val="-8"/>
        </w:rPr>
        <w:t> </w:t>
      </w:r>
      <w:r>
        <w:rPr/>
        <w:t>the</w:t>
      </w:r>
      <w:r>
        <w:rPr>
          <w:spacing w:val="-8"/>
        </w:rPr>
        <w:t> </w:t>
      </w:r>
      <w:r>
        <w:rPr/>
        <w:t>total</w:t>
      </w:r>
      <w:r>
        <w:rPr>
          <w:spacing w:val="-14"/>
        </w:rPr>
        <w:t> </w:t>
      </w:r>
      <w:r>
        <w:rPr/>
        <w:t>amount</w:t>
      </w:r>
      <w:r>
        <w:rPr>
          <w:spacing w:val="-8"/>
        </w:rPr>
        <w:t> </w:t>
      </w:r>
      <w:r>
        <w:rPr/>
        <w:t>of</w:t>
      </w:r>
      <w:r>
        <w:rPr>
          <w:spacing w:val="-12"/>
        </w:rPr>
        <w:t> </w:t>
      </w:r>
      <w:r>
        <w:rPr/>
        <w:t>the</w:t>
      </w:r>
      <w:r>
        <w:rPr>
          <w:spacing w:val="-8"/>
        </w:rPr>
        <w:t> </w:t>
      </w:r>
      <w:r>
        <w:rPr/>
        <w:t>avoided premium,</w:t>
      </w:r>
      <w:r>
        <w:rPr>
          <w:spacing w:val="-15"/>
        </w:rPr>
        <w:t> </w:t>
      </w:r>
      <w:r>
        <w:rPr/>
        <w:t>known</w:t>
      </w:r>
      <w:r>
        <w:rPr>
          <w:spacing w:val="-14"/>
        </w:rPr>
        <w:t> </w:t>
      </w:r>
      <w:r>
        <w:rPr/>
        <w:t>as</w:t>
      </w:r>
      <w:r>
        <w:rPr>
          <w:spacing w:val="-12"/>
        </w:rPr>
        <w:t> </w:t>
      </w:r>
      <w:r>
        <w:rPr/>
        <w:t>the</w:t>
      </w:r>
      <w:r>
        <w:rPr>
          <w:spacing w:val="-12"/>
        </w:rPr>
        <w:t> </w:t>
      </w:r>
      <w:r>
        <w:rPr>
          <w:i/>
        </w:rPr>
        <w:t>recovery</w:t>
      </w:r>
      <w:r>
        <w:rPr>
          <w:i/>
          <w:spacing w:val="-14"/>
        </w:rPr>
        <w:t> </w:t>
      </w:r>
      <w:r>
        <w:rPr>
          <w:i/>
        </w:rPr>
        <w:t>amount</w:t>
      </w:r>
      <w:r>
        <w:rPr/>
        <w:t>.</w:t>
      </w:r>
      <w:r>
        <w:rPr>
          <w:spacing w:val="-14"/>
        </w:rPr>
        <w:t> </w:t>
      </w:r>
      <w:r>
        <w:rPr/>
        <w:t>The</w:t>
      </w:r>
      <w:r>
        <w:rPr>
          <w:spacing w:val="-12"/>
        </w:rPr>
        <w:t> </w:t>
      </w:r>
      <w:r>
        <w:rPr/>
        <w:t>recovery</w:t>
      </w:r>
      <w:r>
        <w:rPr>
          <w:spacing w:val="-15"/>
        </w:rPr>
        <w:t> </w:t>
      </w:r>
      <w:r>
        <w:rPr/>
        <w:t>amount</w:t>
      </w:r>
      <w:r>
        <w:rPr>
          <w:spacing w:val="-11"/>
        </w:rPr>
        <w:t> </w:t>
      </w:r>
      <w:r>
        <w:rPr/>
        <w:t>can</w:t>
      </w:r>
      <w:r>
        <w:rPr>
          <w:spacing w:val="-12"/>
        </w:rPr>
        <w:t> </w:t>
      </w:r>
      <w:r>
        <w:rPr/>
        <w:t>be</w:t>
      </w:r>
      <w:r>
        <w:rPr>
          <w:spacing w:val="-12"/>
        </w:rPr>
        <w:t> </w:t>
      </w:r>
      <w:r>
        <w:rPr/>
        <w:t>backdated</w:t>
      </w:r>
      <w:r>
        <w:rPr>
          <w:spacing w:val="-12"/>
        </w:rPr>
        <w:t> </w:t>
      </w:r>
      <w:r>
        <w:rPr/>
        <w:t>for</w:t>
      </w:r>
      <w:r>
        <w:rPr>
          <w:spacing w:val="-15"/>
        </w:rPr>
        <w:t> </w:t>
      </w:r>
      <w:r>
        <w:rPr/>
        <w:t>a</w:t>
      </w:r>
      <w:r>
        <w:rPr>
          <w:spacing w:val="-11"/>
        </w:rPr>
        <w:t> </w:t>
      </w:r>
      <w:r>
        <w:rPr/>
        <w:t>maximum</w:t>
      </w:r>
      <w:r>
        <w:rPr>
          <w:spacing w:val="-12"/>
        </w:rPr>
        <w:t> </w:t>
      </w:r>
      <w:r>
        <w:rPr/>
        <w:t>of</w:t>
      </w:r>
      <w:r>
        <w:rPr>
          <w:spacing w:val="-15"/>
        </w:rPr>
        <w:t> </w:t>
      </w:r>
      <w:r>
        <w:rPr/>
        <w:t>five </w:t>
      </w:r>
      <w:r>
        <w:rPr>
          <w:spacing w:val="-2"/>
        </w:rPr>
        <w:t>years</w:t>
      </w:r>
      <w:r>
        <w:rPr>
          <w:spacing w:val="-8"/>
        </w:rPr>
        <w:t> </w:t>
      </w:r>
      <w:r>
        <w:rPr>
          <w:spacing w:val="-2"/>
        </w:rPr>
        <w:t>(e.g.</w:t>
      </w:r>
      <w:r>
        <w:rPr>
          <w:spacing w:val="-8"/>
        </w:rPr>
        <w:t> </w:t>
      </w:r>
      <w:r>
        <w:rPr>
          <w:spacing w:val="-2"/>
        </w:rPr>
        <w:t>if</w:t>
      </w:r>
      <w:r>
        <w:rPr>
          <w:spacing w:val="-11"/>
        </w:rPr>
        <w:t> </w:t>
      </w:r>
      <w:r>
        <w:rPr>
          <w:spacing w:val="-2"/>
        </w:rPr>
        <w:t>an</w:t>
      </w:r>
      <w:r>
        <w:rPr>
          <w:spacing w:val="-8"/>
        </w:rPr>
        <w:t> </w:t>
      </w:r>
      <w:r>
        <w:rPr>
          <w:spacing w:val="-2"/>
        </w:rPr>
        <w:t>employer</w:t>
      </w:r>
      <w:r>
        <w:rPr>
          <w:spacing w:val="-12"/>
        </w:rPr>
        <w:t> </w:t>
      </w:r>
      <w:r>
        <w:rPr>
          <w:spacing w:val="-2"/>
        </w:rPr>
        <w:t>has</w:t>
      </w:r>
      <w:r>
        <w:rPr>
          <w:spacing w:val="-8"/>
        </w:rPr>
        <w:t> </w:t>
      </w:r>
      <w:r>
        <w:rPr>
          <w:spacing w:val="-2"/>
        </w:rPr>
        <w:t>not</w:t>
      </w:r>
      <w:r>
        <w:rPr>
          <w:spacing w:val="-8"/>
        </w:rPr>
        <w:t> </w:t>
      </w:r>
      <w:r>
        <w:rPr>
          <w:spacing w:val="-2"/>
        </w:rPr>
        <w:t>had</w:t>
      </w:r>
      <w:r>
        <w:rPr>
          <w:spacing w:val="-8"/>
        </w:rPr>
        <w:t> </w:t>
      </w:r>
      <w:r>
        <w:rPr>
          <w:spacing w:val="-2"/>
        </w:rPr>
        <w:t>a</w:t>
      </w:r>
      <w:r>
        <w:rPr>
          <w:spacing w:val="-8"/>
        </w:rPr>
        <w:t> </w:t>
      </w:r>
      <w:r>
        <w:rPr>
          <w:spacing w:val="-2"/>
        </w:rPr>
        <w:t>policy</w:t>
      </w:r>
      <w:r>
        <w:rPr>
          <w:spacing w:val="-12"/>
        </w:rPr>
        <w:t> </w:t>
      </w:r>
      <w:r>
        <w:rPr>
          <w:spacing w:val="-2"/>
        </w:rPr>
        <w:t>for</w:t>
      </w:r>
      <w:r>
        <w:rPr>
          <w:spacing w:val="-12"/>
        </w:rPr>
        <w:t> </w:t>
      </w:r>
      <w:r>
        <w:rPr>
          <w:spacing w:val="-2"/>
        </w:rPr>
        <w:t>five</w:t>
      </w:r>
      <w:r>
        <w:rPr>
          <w:spacing w:val="-13"/>
        </w:rPr>
        <w:t> </w:t>
      </w:r>
      <w:r>
        <w:rPr>
          <w:spacing w:val="-2"/>
        </w:rPr>
        <w:t>years,</w:t>
      </w:r>
      <w:r>
        <w:rPr>
          <w:spacing w:val="-7"/>
        </w:rPr>
        <w:t> </w:t>
      </w:r>
      <w:r>
        <w:rPr>
          <w:spacing w:val="-2"/>
        </w:rPr>
        <w:t>the</w:t>
      </w:r>
      <w:r>
        <w:rPr>
          <w:spacing w:val="-8"/>
        </w:rPr>
        <w:t> </w:t>
      </w:r>
      <w:r>
        <w:rPr>
          <w:spacing w:val="-2"/>
        </w:rPr>
        <w:t>recovery</w:t>
      </w:r>
      <w:r>
        <w:rPr>
          <w:spacing w:val="-12"/>
        </w:rPr>
        <w:t> </w:t>
      </w:r>
      <w:r>
        <w:rPr>
          <w:spacing w:val="-2"/>
        </w:rPr>
        <w:t>amount</w:t>
      </w:r>
      <w:r>
        <w:rPr>
          <w:spacing w:val="-8"/>
        </w:rPr>
        <w:t> </w:t>
      </w:r>
      <w:r>
        <w:rPr>
          <w:spacing w:val="-2"/>
        </w:rPr>
        <w:t>could</w:t>
      </w:r>
      <w:r>
        <w:rPr>
          <w:spacing w:val="-8"/>
        </w:rPr>
        <w:t> </w:t>
      </w:r>
      <w:r>
        <w:rPr>
          <w:spacing w:val="-2"/>
        </w:rPr>
        <w:t>be</w:t>
      </w:r>
      <w:r>
        <w:rPr>
          <w:spacing w:val="-8"/>
        </w:rPr>
        <w:t> </w:t>
      </w:r>
      <w:r>
        <w:rPr>
          <w:spacing w:val="-2"/>
        </w:rPr>
        <w:t>a</w:t>
      </w:r>
      <w:r>
        <w:rPr>
          <w:spacing w:val="-8"/>
        </w:rPr>
        <w:t> </w:t>
      </w:r>
      <w:r>
        <w:rPr>
          <w:spacing w:val="-2"/>
        </w:rPr>
        <w:t>maximum</w:t>
      </w:r>
      <w:r>
        <w:rPr>
          <w:spacing w:val="-8"/>
        </w:rPr>
        <w:t> </w:t>
      </w:r>
      <w:r>
        <w:rPr>
          <w:spacing w:val="-2"/>
        </w:rPr>
        <w:t>of </w:t>
      </w:r>
      <w:r>
        <w:rPr/>
        <w:t>double the avoided premium for</w:t>
      </w:r>
      <w:r>
        <w:rPr>
          <w:spacing w:val="-6"/>
        </w:rPr>
        <w:t> </w:t>
      </w:r>
      <w:r>
        <w:rPr/>
        <w:t>each of</w:t>
      </w:r>
      <w:r>
        <w:rPr>
          <w:spacing w:val="-5"/>
        </w:rPr>
        <w:t> </w:t>
      </w:r>
      <w:r>
        <w:rPr/>
        <w:t>the five</w:t>
      </w:r>
      <w:r>
        <w:rPr>
          <w:spacing w:val="-7"/>
        </w:rPr>
        <w:t> </w:t>
      </w:r>
      <w:r>
        <w:rPr/>
        <w:t>years).</w:t>
      </w:r>
    </w:p>
    <w:p>
      <w:pPr>
        <w:pStyle w:val="BodyText"/>
        <w:spacing w:line="259" w:lineRule="auto" w:before="117"/>
        <w:ind w:left="315"/>
      </w:pPr>
      <w:r>
        <w:rPr>
          <w:spacing w:val="-2"/>
        </w:rPr>
        <w:t>WorkSafe</w:t>
      </w:r>
      <w:r>
        <w:rPr>
          <w:spacing w:val="-13"/>
        </w:rPr>
        <w:t> </w:t>
      </w:r>
      <w:r>
        <w:rPr>
          <w:spacing w:val="-2"/>
        </w:rPr>
        <w:t>ACT</w:t>
      </w:r>
      <w:r>
        <w:rPr>
          <w:spacing w:val="-12"/>
        </w:rPr>
        <w:t> </w:t>
      </w:r>
      <w:r>
        <w:rPr>
          <w:spacing w:val="-2"/>
        </w:rPr>
        <w:t>has</w:t>
      </w:r>
      <w:r>
        <w:rPr>
          <w:spacing w:val="-12"/>
        </w:rPr>
        <w:t> </w:t>
      </w:r>
      <w:r>
        <w:rPr>
          <w:spacing w:val="-2"/>
        </w:rPr>
        <w:t>the</w:t>
      </w:r>
      <w:r>
        <w:rPr>
          <w:spacing w:val="-12"/>
        </w:rPr>
        <w:t> </w:t>
      </w:r>
      <w:r>
        <w:rPr>
          <w:spacing w:val="-2"/>
        </w:rPr>
        <w:t>discretion</w:t>
      </w:r>
      <w:r>
        <w:rPr>
          <w:spacing w:val="-12"/>
        </w:rPr>
        <w:t> </w:t>
      </w:r>
      <w:r>
        <w:rPr>
          <w:spacing w:val="-2"/>
        </w:rPr>
        <w:t>to</w:t>
      </w:r>
      <w:r>
        <w:rPr>
          <w:spacing w:val="-12"/>
        </w:rPr>
        <w:t> </w:t>
      </w:r>
      <w:r>
        <w:rPr>
          <w:spacing w:val="-2"/>
        </w:rPr>
        <w:t>set</w:t>
      </w:r>
      <w:r>
        <w:rPr>
          <w:spacing w:val="-9"/>
        </w:rPr>
        <w:t> </w:t>
      </w:r>
      <w:r>
        <w:rPr>
          <w:spacing w:val="-2"/>
        </w:rPr>
        <w:t>the</w:t>
      </w:r>
      <w:r>
        <w:rPr>
          <w:spacing w:val="-10"/>
        </w:rPr>
        <w:t> </w:t>
      </w:r>
      <w:r>
        <w:rPr>
          <w:spacing w:val="-2"/>
        </w:rPr>
        <w:t>recovery</w:t>
      </w:r>
      <w:r>
        <w:rPr>
          <w:spacing w:val="-13"/>
        </w:rPr>
        <w:t> </w:t>
      </w:r>
      <w:r>
        <w:rPr>
          <w:spacing w:val="-2"/>
        </w:rPr>
        <w:t>amount</w:t>
      </w:r>
      <w:r>
        <w:rPr>
          <w:spacing w:val="-9"/>
        </w:rPr>
        <w:t> </w:t>
      </w:r>
      <w:r>
        <w:rPr>
          <w:spacing w:val="-2"/>
        </w:rPr>
        <w:t>penalty</w:t>
      </w:r>
      <w:r>
        <w:rPr>
          <w:spacing w:val="-13"/>
        </w:rPr>
        <w:t> </w:t>
      </w:r>
      <w:r>
        <w:rPr>
          <w:spacing w:val="-2"/>
        </w:rPr>
        <w:t>at</w:t>
      </w:r>
      <w:r>
        <w:rPr>
          <w:spacing w:val="-9"/>
        </w:rPr>
        <w:t> </w:t>
      </w:r>
      <w:r>
        <w:rPr>
          <w:spacing w:val="-2"/>
        </w:rPr>
        <w:t>a</w:t>
      </w:r>
      <w:r>
        <w:rPr>
          <w:spacing w:val="-10"/>
        </w:rPr>
        <w:t> </w:t>
      </w:r>
      <w:r>
        <w:rPr>
          <w:spacing w:val="-2"/>
        </w:rPr>
        <w:t>lower</w:t>
      </w:r>
      <w:r>
        <w:rPr>
          <w:spacing w:val="-13"/>
        </w:rPr>
        <w:t> </w:t>
      </w:r>
      <w:r>
        <w:rPr>
          <w:spacing w:val="-2"/>
        </w:rPr>
        <w:t>amount,</w:t>
      </w:r>
      <w:r>
        <w:rPr>
          <w:spacing w:val="-9"/>
        </w:rPr>
        <w:t> </w:t>
      </w:r>
      <w:r>
        <w:rPr>
          <w:spacing w:val="-2"/>
        </w:rPr>
        <w:t>after</w:t>
      </w:r>
      <w:r>
        <w:rPr>
          <w:spacing w:val="-13"/>
        </w:rPr>
        <w:t> </w:t>
      </w:r>
      <w:r>
        <w:rPr>
          <w:spacing w:val="-2"/>
        </w:rPr>
        <w:t>considering </w:t>
      </w:r>
      <w:r>
        <w:rPr/>
        <w:t>factors</w:t>
      </w:r>
      <w:r>
        <w:rPr>
          <w:spacing w:val="-8"/>
        </w:rPr>
        <w:t> </w:t>
      </w:r>
      <w:r>
        <w:rPr/>
        <w:t>such</w:t>
      </w:r>
      <w:r>
        <w:rPr>
          <w:spacing w:val="-8"/>
        </w:rPr>
        <w:t> </w:t>
      </w:r>
      <w:r>
        <w:rPr/>
        <w:t>as</w:t>
      </w:r>
      <w:r>
        <w:rPr>
          <w:spacing w:val="-8"/>
        </w:rPr>
        <w:t> </w:t>
      </w:r>
      <w:r>
        <w:rPr/>
        <w:t>the</w:t>
      </w:r>
      <w:r>
        <w:rPr>
          <w:spacing w:val="-8"/>
        </w:rPr>
        <w:t> </w:t>
      </w:r>
      <w:r>
        <w:rPr/>
        <w:t>employer’s</w:t>
      </w:r>
      <w:r>
        <w:rPr>
          <w:spacing w:val="-8"/>
        </w:rPr>
        <w:t> </w:t>
      </w:r>
      <w:r>
        <w:rPr/>
        <w:t>compliance</w:t>
      </w:r>
      <w:r>
        <w:rPr>
          <w:spacing w:val="-8"/>
        </w:rPr>
        <w:t> </w:t>
      </w:r>
      <w:r>
        <w:rPr/>
        <w:t>history</w:t>
      </w:r>
      <w:r>
        <w:rPr>
          <w:spacing w:val="-12"/>
        </w:rPr>
        <w:t> </w:t>
      </w:r>
      <w:r>
        <w:rPr/>
        <w:t>and</w:t>
      </w:r>
      <w:r>
        <w:rPr>
          <w:spacing w:val="-8"/>
        </w:rPr>
        <w:t> </w:t>
      </w:r>
      <w:r>
        <w:rPr/>
        <w:t>other</w:t>
      </w:r>
      <w:r>
        <w:rPr>
          <w:spacing w:val="-12"/>
        </w:rPr>
        <w:t> </w:t>
      </w:r>
      <w:r>
        <w:rPr/>
        <w:t>relevant</w:t>
      </w:r>
      <w:r>
        <w:rPr>
          <w:spacing w:val="-8"/>
        </w:rPr>
        <w:t> </w:t>
      </w:r>
      <w:r>
        <w:rPr/>
        <w:t>financial</w:t>
      </w:r>
      <w:r>
        <w:rPr>
          <w:spacing w:val="-13"/>
        </w:rPr>
        <w:t> </w:t>
      </w:r>
      <w:r>
        <w:rPr/>
        <w:t>matters.</w:t>
      </w:r>
    </w:p>
    <w:p>
      <w:pPr>
        <w:pStyle w:val="BodyText"/>
        <w:spacing w:before="9"/>
        <w:rPr>
          <w:sz w:val="9"/>
        </w:rPr>
      </w:pPr>
      <w:r>
        <w:rPr>
          <w:sz w:val="9"/>
        </w:rPr>
        <mc:AlternateContent>
          <mc:Choice Requires="wps">
            <w:drawing>
              <wp:anchor distT="0" distB="0" distL="0" distR="0" allowOverlap="1" layoutInCell="1" locked="0" behindDoc="1" simplePos="0" relativeHeight="487595520">
                <wp:simplePos x="0" y="0"/>
                <wp:positionH relativeFrom="page">
                  <wp:posOffset>469900</wp:posOffset>
                </wp:positionH>
                <wp:positionV relativeFrom="paragraph">
                  <wp:posOffset>100859</wp:posOffset>
                </wp:positionV>
                <wp:extent cx="6633209" cy="3163570"/>
                <wp:effectExtent l="0" t="0" r="0" b="0"/>
                <wp:wrapTopAndBottom/>
                <wp:docPr id="51" name="Textbox 51"/>
                <wp:cNvGraphicFramePr>
                  <a:graphicFrameLocks/>
                </wp:cNvGraphicFramePr>
                <a:graphic>
                  <a:graphicData uri="http://schemas.microsoft.com/office/word/2010/wordprocessingShape">
                    <wps:wsp>
                      <wps:cNvPr id="51" name="Textbox 51"/>
                      <wps:cNvSpPr txBox="1"/>
                      <wps:spPr>
                        <a:xfrm>
                          <a:off x="0" y="0"/>
                          <a:ext cx="6633209" cy="3163570"/>
                        </a:xfrm>
                        <a:prstGeom prst="rect">
                          <a:avLst/>
                        </a:prstGeom>
                        <a:solidFill>
                          <a:srgbClr val="D7ECF9"/>
                        </a:solidFill>
                        <a:ln w="25400">
                          <a:solidFill>
                            <a:srgbClr val="8ECEED"/>
                          </a:solidFill>
                          <a:prstDash val="solid"/>
                        </a:ln>
                      </wps:spPr>
                      <wps:txbx>
                        <w:txbxContent>
                          <w:p>
                            <w:pPr>
                              <w:spacing w:line="244" w:lineRule="auto" w:before="171"/>
                              <w:ind w:left="199" w:right="0" w:firstLine="0"/>
                              <w:jc w:val="left"/>
                              <w:rPr>
                                <w:color w:val="000000"/>
                                <w:sz w:val="36"/>
                              </w:rPr>
                            </w:pPr>
                            <w:r>
                              <w:rPr>
                                <w:color w:val="000000"/>
                                <w:sz w:val="36"/>
                              </w:rPr>
                              <w:t>UNINSURED</w:t>
                            </w:r>
                            <w:r>
                              <w:rPr>
                                <w:color w:val="000000"/>
                                <w:spacing w:val="-8"/>
                                <w:sz w:val="36"/>
                              </w:rPr>
                              <w:t> </w:t>
                            </w:r>
                            <w:r>
                              <w:rPr>
                                <w:color w:val="000000"/>
                                <w:sz w:val="36"/>
                              </w:rPr>
                              <w:t>INJURED</w:t>
                            </w:r>
                            <w:r>
                              <w:rPr>
                                <w:color w:val="000000"/>
                                <w:spacing w:val="-19"/>
                                <w:sz w:val="36"/>
                              </w:rPr>
                              <w:t> </w:t>
                            </w:r>
                            <w:r>
                              <w:rPr>
                                <w:color w:val="000000"/>
                                <w:sz w:val="36"/>
                              </w:rPr>
                              <w:t>WORKERS</w:t>
                            </w:r>
                            <w:r>
                              <w:rPr>
                                <w:color w:val="000000"/>
                                <w:spacing w:val="-18"/>
                                <w:sz w:val="36"/>
                              </w:rPr>
                              <w:t> </w:t>
                            </w:r>
                            <w:r>
                              <w:rPr>
                                <w:color w:val="000000"/>
                                <w:sz w:val="36"/>
                              </w:rPr>
                              <w:t>AND</w:t>
                            </w:r>
                            <w:r>
                              <w:rPr>
                                <w:color w:val="000000"/>
                                <w:spacing w:val="-17"/>
                                <w:sz w:val="36"/>
                              </w:rPr>
                              <w:t> </w:t>
                            </w:r>
                            <w:r>
                              <w:rPr>
                                <w:color w:val="000000"/>
                                <w:sz w:val="36"/>
                              </w:rPr>
                              <w:t>THE</w:t>
                            </w:r>
                            <w:r>
                              <w:rPr>
                                <w:color w:val="000000"/>
                                <w:spacing w:val="-7"/>
                                <w:sz w:val="36"/>
                              </w:rPr>
                              <w:t> </w:t>
                            </w:r>
                            <w:r>
                              <w:rPr>
                                <w:color w:val="000000"/>
                                <w:sz w:val="36"/>
                              </w:rPr>
                              <w:t>ROLE</w:t>
                            </w:r>
                            <w:r>
                              <w:rPr>
                                <w:color w:val="000000"/>
                                <w:spacing w:val="-7"/>
                                <w:sz w:val="36"/>
                              </w:rPr>
                              <w:t> </w:t>
                            </w:r>
                            <w:r>
                              <w:rPr>
                                <w:color w:val="000000"/>
                                <w:sz w:val="36"/>
                              </w:rPr>
                              <w:t>OF</w:t>
                            </w:r>
                            <w:r>
                              <w:rPr>
                                <w:color w:val="000000"/>
                                <w:spacing w:val="-23"/>
                                <w:sz w:val="36"/>
                              </w:rPr>
                              <w:t> </w:t>
                            </w:r>
                            <w:r>
                              <w:rPr>
                                <w:color w:val="000000"/>
                                <w:sz w:val="36"/>
                              </w:rPr>
                              <w:t>THE DEFAULT INSURANCE FUND</w:t>
                            </w:r>
                          </w:p>
                          <w:p>
                            <w:pPr>
                              <w:spacing w:line="244" w:lineRule="auto" w:before="84"/>
                              <w:ind w:left="199" w:right="0" w:firstLine="0"/>
                              <w:jc w:val="left"/>
                              <w:rPr>
                                <w:color w:val="000000"/>
                                <w:sz w:val="24"/>
                              </w:rPr>
                            </w:pPr>
                            <w:r>
                              <w:rPr>
                                <w:color w:val="000000"/>
                                <w:sz w:val="24"/>
                              </w:rPr>
                              <w:t>The</w:t>
                            </w:r>
                            <w:r>
                              <w:rPr>
                                <w:color w:val="000000"/>
                                <w:spacing w:val="-1"/>
                                <w:sz w:val="24"/>
                              </w:rPr>
                              <w:t> </w:t>
                            </w:r>
                            <w:r>
                              <w:rPr>
                                <w:color w:val="000000"/>
                                <w:sz w:val="24"/>
                              </w:rPr>
                              <w:t>Default</w:t>
                            </w:r>
                            <w:r>
                              <w:rPr>
                                <w:color w:val="000000"/>
                                <w:spacing w:val="-1"/>
                                <w:sz w:val="24"/>
                              </w:rPr>
                              <w:t> </w:t>
                            </w:r>
                            <w:r>
                              <w:rPr>
                                <w:color w:val="000000"/>
                                <w:sz w:val="24"/>
                              </w:rPr>
                              <w:t>Insurance</w:t>
                            </w:r>
                            <w:r>
                              <w:rPr>
                                <w:color w:val="000000"/>
                                <w:spacing w:val="-1"/>
                                <w:sz w:val="24"/>
                              </w:rPr>
                              <w:t> </w:t>
                            </w:r>
                            <w:r>
                              <w:rPr>
                                <w:color w:val="000000"/>
                                <w:sz w:val="24"/>
                              </w:rPr>
                              <w:t>Fund</w:t>
                            </w:r>
                            <w:r>
                              <w:rPr>
                                <w:color w:val="000000"/>
                                <w:spacing w:val="-1"/>
                                <w:sz w:val="24"/>
                              </w:rPr>
                              <w:t> </w:t>
                            </w:r>
                            <w:r>
                              <w:rPr>
                                <w:color w:val="000000"/>
                                <w:sz w:val="24"/>
                              </w:rPr>
                              <w:t>(DIF)</w:t>
                            </w:r>
                            <w:r>
                              <w:rPr>
                                <w:color w:val="000000"/>
                                <w:spacing w:val="-1"/>
                                <w:sz w:val="24"/>
                              </w:rPr>
                              <w:t> </w:t>
                            </w:r>
                            <w:r>
                              <w:rPr>
                                <w:color w:val="000000"/>
                                <w:sz w:val="24"/>
                              </w:rPr>
                              <w:t>in</w:t>
                            </w:r>
                            <w:r>
                              <w:rPr>
                                <w:color w:val="000000"/>
                                <w:spacing w:val="-1"/>
                                <w:sz w:val="24"/>
                              </w:rPr>
                              <w:t> </w:t>
                            </w:r>
                            <w:r>
                              <w:rPr>
                                <w:color w:val="000000"/>
                                <w:sz w:val="24"/>
                              </w:rPr>
                              <w:t>the</w:t>
                            </w:r>
                            <w:r>
                              <w:rPr>
                                <w:color w:val="000000"/>
                                <w:spacing w:val="-9"/>
                                <w:sz w:val="24"/>
                              </w:rPr>
                              <w:t> </w:t>
                            </w:r>
                            <w:r>
                              <w:rPr>
                                <w:color w:val="000000"/>
                                <w:sz w:val="24"/>
                              </w:rPr>
                              <w:t>ACT</w:t>
                            </w:r>
                            <w:r>
                              <w:rPr>
                                <w:color w:val="000000"/>
                                <w:spacing w:val="-8"/>
                                <w:sz w:val="24"/>
                              </w:rPr>
                              <w:t> </w:t>
                            </w:r>
                            <w:r>
                              <w:rPr>
                                <w:color w:val="000000"/>
                                <w:sz w:val="24"/>
                              </w:rPr>
                              <w:t>acts</w:t>
                            </w:r>
                            <w:r>
                              <w:rPr>
                                <w:color w:val="000000"/>
                                <w:spacing w:val="-1"/>
                                <w:sz w:val="24"/>
                              </w:rPr>
                              <w:t> </w:t>
                            </w:r>
                            <w:r>
                              <w:rPr>
                                <w:color w:val="000000"/>
                                <w:sz w:val="24"/>
                              </w:rPr>
                              <w:t>as</w:t>
                            </w:r>
                            <w:r>
                              <w:rPr>
                                <w:color w:val="000000"/>
                                <w:spacing w:val="-1"/>
                                <w:sz w:val="24"/>
                              </w:rPr>
                              <w:t> </w:t>
                            </w:r>
                            <w:r>
                              <w:rPr>
                                <w:color w:val="000000"/>
                                <w:sz w:val="24"/>
                              </w:rPr>
                              <w:t>a</w:t>
                            </w:r>
                            <w:r>
                              <w:rPr>
                                <w:color w:val="000000"/>
                                <w:spacing w:val="-1"/>
                                <w:sz w:val="24"/>
                              </w:rPr>
                              <w:t> </w:t>
                            </w:r>
                            <w:r>
                              <w:rPr>
                                <w:color w:val="000000"/>
                                <w:sz w:val="24"/>
                              </w:rPr>
                              <w:t>crucial</w:t>
                            </w:r>
                            <w:r>
                              <w:rPr>
                                <w:color w:val="000000"/>
                                <w:spacing w:val="-9"/>
                                <w:sz w:val="24"/>
                              </w:rPr>
                              <w:t> </w:t>
                            </w:r>
                            <w:r>
                              <w:rPr>
                                <w:color w:val="000000"/>
                                <w:sz w:val="24"/>
                              </w:rPr>
                              <w:t>safety</w:t>
                            </w:r>
                            <w:r>
                              <w:rPr>
                                <w:color w:val="000000"/>
                                <w:spacing w:val="-8"/>
                                <w:sz w:val="24"/>
                              </w:rPr>
                              <w:t> </w:t>
                            </w:r>
                            <w:r>
                              <w:rPr>
                                <w:color w:val="000000"/>
                                <w:sz w:val="24"/>
                              </w:rPr>
                              <w:t>net</w:t>
                            </w:r>
                            <w:r>
                              <w:rPr>
                                <w:color w:val="000000"/>
                                <w:spacing w:val="-8"/>
                                <w:sz w:val="24"/>
                              </w:rPr>
                              <w:t> </w:t>
                            </w:r>
                            <w:r>
                              <w:rPr>
                                <w:color w:val="000000"/>
                                <w:sz w:val="24"/>
                              </w:rPr>
                              <w:t>within</w:t>
                            </w:r>
                            <w:r>
                              <w:rPr>
                                <w:color w:val="000000"/>
                                <w:spacing w:val="-1"/>
                                <w:sz w:val="24"/>
                              </w:rPr>
                              <w:t> </w:t>
                            </w:r>
                            <w:r>
                              <w:rPr>
                                <w:color w:val="000000"/>
                                <w:sz w:val="24"/>
                              </w:rPr>
                              <w:t>the</w:t>
                            </w:r>
                            <w:r>
                              <w:rPr>
                                <w:color w:val="000000"/>
                                <w:spacing w:val="-8"/>
                                <w:sz w:val="24"/>
                              </w:rPr>
                              <w:t> </w:t>
                            </w:r>
                            <w:r>
                              <w:rPr>
                                <w:color w:val="000000"/>
                                <w:sz w:val="24"/>
                              </w:rPr>
                              <w:t>workers’ compensation</w:t>
                            </w:r>
                            <w:r>
                              <w:rPr>
                                <w:color w:val="000000"/>
                                <w:spacing w:val="-10"/>
                                <w:sz w:val="24"/>
                              </w:rPr>
                              <w:t> </w:t>
                            </w:r>
                            <w:r>
                              <w:rPr>
                                <w:color w:val="000000"/>
                                <w:sz w:val="24"/>
                              </w:rPr>
                              <w:t>system,</w:t>
                            </w:r>
                            <w:r>
                              <w:rPr>
                                <w:color w:val="000000"/>
                                <w:spacing w:val="-10"/>
                                <w:sz w:val="24"/>
                              </w:rPr>
                              <w:t> </w:t>
                            </w:r>
                            <w:r>
                              <w:rPr>
                                <w:color w:val="000000"/>
                                <w:sz w:val="24"/>
                              </w:rPr>
                              <w:t>ensuring</w:t>
                            </w:r>
                            <w:r>
                              <w:rPr>
                                <w:color w:val="000000"/>
                                <w:spacing w:val="-10"/>
                                <w:sz w:val="24"/>
                              </w:rPr>
                              <w:t> </w:t>
                            </w:r>
                            <w:r>
                              <w:rPr>
                                <w:color w:val="000000"/>
                                <w:sz w:val="24"/>
                              </w:rPr>
                              <w:t>injured</w:t>
                            </w:r>
                            <w:r>
                              <w:rPr>
                                <w:color w:val="000000"/>
                                <w:spacing w:val="-15"/>
                                <w:sz w:val="24"/>
                              </w:rPr>
                              <w:t> </w:t>
                            </w:r>
                            <w:r>
                              <w:rPr>
                                <w:color w:val="000000"/>
                                <w:sz w:val="24"/>
                              </w:rPr>
                              <w:t>workers</w:t>
                            </w:r>
                            <w:r>
                              <w:rPr>
                                <w:color w:val="000000"/>
                                <w:spacing w:val="-10"/>
                                <w:sz w:val="24"/>
                              </w:rPr>
                              <w:t> </w:t>
                            </w:r>
                            <w:r>
                              <w:rPr>
                                <w:color w:val="000000"/>
                                <w:sz w:val="24"/>
                              </w:rPr>
                              <w:t>receive</w:t>
                            </w:r>
                            <w:r>
                              <w:rPr>
                                <w:color w:val="000000"/>
                                <w:spacing w:val="-10"/>
                                <w:sz w:val="24"/>
                              </w:rPr>
                              <w:t> </w:t>
                            </w:r>
                            <w:r>
                              <w:rPr>
                                <w:color w:val="000000"/>
                                <w:sz w:val="24"/>
                              </w:rPr>
                              <w:t>compensation</w:t>
                            </w:r>
                            <w:r>
                              <w:rPr>
                                <w:color w:val="000000"/>
                                <w:spacing w:val="-10"/>
                                <w:sz w:val="24"/>
                              </w:rPr>
                              <w:t> </w:t>
                            </w:r>
                            <w:r>
                              <w:rPr>
                                <w:color w:val="000000"/>
                                <w:sz w:val="24"/>
                              </w:rPr>
                              <w:t>and</w:t>
                            </w:r>
                            <w:r>
                              <w:rPr>
                                <w:color w:val="000000"/>
                                <w:spacing w:val="-10"/>
                                <w:sz w:val="24"/>
                              </w:rPr>
                              <w:t> </w:t>
                            </w:r>
                            <w:r>
                              <w:rPr>
                                <w:color w:val="000000"/>
                                <w:sz w:val="24"/>
                              </w:rPr>
                              <w:t>benefits</w:t>
                            </w:r>
                            <w:r>
                              <w:rPr>
                                <w:color w:val="000000"/>
                                <w:spacing w:val="-10"/>
                                <w:sz w:val="24"/>
                              </w:rPr>
                              <w:t> </w:t>
                            </w:r>
                            <w:r>
                              <w:rPr>
                                <w:color w:val="000000"/>
                                <w:sz w:val="24"/>
                              </w:rPr>
                              <w:t>if</w:t>
                            </w:r>
                            <w:r>
                              <w:rPr>
                                <w:color w:val="000000"/>
                                <w:spacing w:val="-15"/>
                                <w:sz w:val="24"/>
                              </w:rPr>
                              <w:t> </w:t>
                            </w:r>
                            <w:r>
                              <w:rPr>
                                <w:color w:val="000000"/>
                                <w:sz w:val="24"/>
                              </w:rPr>
                              <w:t>their employer did not hold a workers’ compensation policy or if the employer’s insurer has collapsed and cannot meet claim costs.</w:t>
                            </w:r>
                          </w:p>
                          <w:p>
                            <w:pPr>
                              <w:spacing w:line="244" w:lineRule="auto" w:before="115"/>
                              <w:ind w:left="199" w:right="1536" w:firstLine="0"/>
                              <w:jc w:val="left"/>
                              <w:rPr>
                                <w:color w:val="000000"/>
                                <w:sz w:val="24"/>
                              </w:rPr>
                            </w:pPr>
                            <w:r>
                              <w:rPr>
                                <w:color w:val="000000"/>
                                <w:sz w:val="24"/>
                              </w:rPr>
                              <w:t>The</w:t>
                            </w:r>
                            <w:r>
                              <w:rPr>
                                <w:color w:val="000000"/>
                                <w:spacing w:val="-6"/>
                                <w:sz w:val="24"/>
                              </w:rPr>
                              <w:t> </w:t>
                            </w:r>
                            <w:r>
                              <w:rPr>
                                <w:color w:val="000000"/>
                                <w:sz w:val="24"/>
                              </w:rPr>
                              <w:t>DIF</w:t>
                            </w:r>
                            <w:r>
                              <w:rPr>
                                <w:color w:val="000000"/>
                                <w:spacing w:val="-12"/>
                                <w:sz w:val="24"/>
                              </w:rPr>
                              <w:t> </w:t>
                            </w:r>
                            <w:r>
                              <w:rPr>
                                <w:color w:val="000000"/>
                                <w:sz w:val="24"/>
                              </w:rPr>
                              <w:t>is</w:t>
                            </w:r>
                            <w:r>
                              <w:rPr>
                                <w:color w:val="000000"/>
                                <w:spacing w:val="-6"/>
                                <w:sz w:val="24"/>
                              </w:rPr>
                              <w:t> </w:t>
                            </w:r>
                            <w:r>
                              <w:rPr>
                                <w:color w:val="000000"/>
                                <w:sz w:val="24"/>
                              </w:rPr>
                              <w:t>funded</w:t>
                            </w:r>
                            <w:r>
                              <w:rPr>
                                <w:color w:val="000000"/>
                                <w:spacing w:val="-6"/>
                                <w:sz w:val="24"/>
                              </w:rPr>
                              <w:t> </w:t>
                            </w:r>
                            <w:r>
                              <w:rPr>
                                <w:color w:val="000000"/>
                                <w:sz w:val="24"/>
                              </w:rPr>
                              <w:t>by</w:t>
                            </w:r>
                            <w:r>
                              <w:rPr>
                                <w:color w:val="000000"/>
                                <w:spacing w:val="-12"/>
                                <w:sz w:val="24"/>
                              </w:rPr>
                              <w:t> </w:t>
                            </w:r>
                            <w:r>
                              <w:rPr>
                                <w:color w:val="000000"/>
                                <w:sz w:val="24"/>
                              </w:rPr>
                              <w:t>levies</w:t>
                            </w:r>
                            <w:r>
                              <w:rPr>
                                <w:color w:val="000000"/>
                                <w:spacing w:val="-6"/>
                                <w:sz w:val="24"/>
                              </w:rPr>
                              <w:t> </w:t>
                            </w:r>
                            <w:r>
                              <w:rPr>
                                <w:color w:val="000000"/>
                                <w:sz w:val="24"/>
                              </w:rPr>
                              <w:t>on</w:t>
                            </w:r>
                            <w:r>
                              <w:rPr>
                                <w:color w:val="000000"/>
                                <w:spacing w:val="-6"/>
                                <w:sz w:val="24"/>
                              </w:rPr>
                              <w:t> </w:t>
                            </w:r>
                            <w:r>
                              <w:rPr>
                                <w:color w:val="000000"/>
                                <w:sz w:val="24"/>
                              </w:rPr>
                              <w:t>all</w:t>
                            </w:r>
                            <w:r>
                              <w:rPr>
                                <w:color w:val="000000"/>
                                <w:spacing w:val="-13"/>
                                <w:sz w:val="24"/>
                              </w:rPr>
                              <w:t> </w:t>
                            </w:r>
                            <w:r>
                              <w:rPr>
                                <w:color w:val="000000"/>
                                <w:sz w:val="24"/>
                              </w:rPr>
                              <w:t>licensed</w:t>
                            </w:r>
                            <w:r>
                              <w:rPr>
                                <w:color w:val="000000"/>
                                <w:spacing w:val="-12"/>
                                <w:sz w:val="24"/>
                              </w:rPr>
                              <w:t> </w:t>
                            </w:r>
                            <w:r>
                              <w:rPr>
                                <w:color w:val="000000"/>
                                <w:sz w:val="24"/>
                              </w:rPr>
                              <w:t>workers’</w:t>
                            </w:r>
                            <w:r>
                              <w:rPr>
                                <w:color w:val="000000"/>
                                <w:spacing w:val="-12"/>
                                <w:sz w:val="24"/>
                              </w:rPr>
                              <w:t> </w:t>
                            </w:r>
                            <w:r>
                              <w:rPr>
                                <w:color w:val="000000"/>
                                <w:sz w:val="24"/>
                              </w:rPr>
                              <w:t>compensation</w:t>
                            </w:r>
                            <w:r>
                              <w:rPr>
                                <w:color w:val="000000"/>
                                <w:spacing w:val="-6"/>
                                <w:sz w:val="24"/>
                              </w:rPr>
                              <w:t> </w:t>
                            </w:r>
                            <w:r>
                              <w:rPr>
                                <w:color w:val="000000"/>
                                <w:sz w:val="24"/>
                              </w:rPr>
                              <w:t>insurers</w:t>
                            </w:r>
                            <w:r>
                              <w:rPr>
                                <w:color w:val="000000"/>
                                <w:spacing w:val="-6"/>
                                <w:sz w:val="24"/>
                              </w:rPr>
                              <w:t> </w:t>
                            </w:r>
                            <w:r>
                              <w:rPr>
                                <w:color w:val="000000"/>
                                <w:sz w:val="24"/>
                              </w:rPr>
                              <w:t>and self-insurers in the ACT.</w:t>
                            </w:r>
                          </w:p>
                          <w:p>
                            <w:pPr>
                              <w:spacing w:line="244" w:lineRule="auto" w:before="115"/>
                              <w:ind w:left="199" w:right="292" w:firstLine="0"/>
                              <w:jc w:val="left"/>
                              <w:rPr>
                                <w:color w:val="000000"/>
                                <w:sz w:val="24"/>
                              </w:rPr>
                            </w:pPr>
                            <w:r>
                              <w:rPr>
                                <w:color w:val="000000"/>
                                <w:sz w:val="24"/>
                              </w:rPr>
                              <w:t>Employers who fail to hold a compulsory</w:t>
                            </w:r>
                            <w:r>
                              <w:rPr>
                                <w:color w:val="000000"/>
                                <w:spacing w:val="-6"/>
                                <w:sz w:val="24"/>
                              </w:rPr>
                              <w:t> </w:t>
                            </w:r>
                            <w:r>
                              <w:rPr>
                                <w:color w:val="000000"/>
                                <w:sz w:val="24"/>
                              </w:rPr>
                              <w:t>workers’ compensation policy face significant consequences if a worker is injured. They remain legally responsible for all obligations under the</w:t>
                            </w:r>
                            <w:r>
                              <w:rPr>
                                <w:color w:val="000000"/>
                                <w:spacing w:val="-3"/>
                                <w:sz w:val="24"/>
                              </w:rPr>
                              <w:t> </w:t>
                            </w:r>
                            <w:r>
                              <w:rPr>
                                <w:color w:val="000000"/>
                                <w:sz w:val="24"/>
                              </w:rPr>
                              <w:t>WC</w:t>
                            </w:r>
                            <w:r>
                              <w:rPr>
                                <w:color w:val="000000"/>
                                <w:spacing w:val="-2"/>
                                <w:sz w:val="24"/>
                              </w:rPr>
                              <w:t> </w:t>
                            </w:r>
                            <w:r>
                              <w:rPr>
                                <w:color w:val="000000"/>
                                <w:sz w:val="24"/>
                              </w:rPr>
                              <w:t>Act and must notify</w:t>
                            </w:r>
                            <w:r>
                              <w:rPr>
                                <w:color w:val="000000"/>
                                <w:spacing w:val="-1"/>
                                <w:sz w:val="24"/>
                              </w:rPr>
                              <w:t> </w:t>
                            </w:r>
                            <w:r>
                              <w:rPr>
                                <w:color w:val="000000"/>
                                <w:sz w:val="24"/>
                              </w:rPr>
                              <w:t>the DIF</w:t>
                            </w:r>
                            <w:r>
                              <w:rPr>
                                <w:color w:val="000000"/>
                                <w:spacing w:val="-6"/>
                                <w:sz w:val="24"/>
                              </w:rPr>
                              <w:t> </w:t>
                            </w:r>
                            <w:r>
                              <w:rPr>
                                <w:color w:val="000000"/>
                                <w:sz w:val="24"/>
                              </w:rPr>
                              <w:t>within 48 hours of the injury.</w:t>
                            </w:r>
                            <w:r>
                              <w:rPr>
                                <w:color w:val="000000"/>
                                <w:spacing w:val="-1"/>
                                <w:sz w:val="24"/>
                              </w:rPr>
                              <w:t> </w:t>
                            </w:r>
                            <w:r>
                              <w:rPr>
                                <w:color w:val="000000"/>
                                <w:sz w:val="24"/>
                              </w:rPr>
                              <w:t>The DIF</w:t>
                            </w:r>
                            <w:r>
                              <w:rPr>
                                <w:color w:val="000000"/>
                                <w:spacing w:val="-6"/>
                                <w:sz w:val="24"/>
                              </w:rPr>
                              <w:t> </w:t>
                            </w:r>
                            <w:r>
                              <w:rPr>
                                <w:color w:val="000000"/>
                                <w:sz w:val="24"/>
                              </w:rPr>
                              <w:t>will</w:t>
                            </w:r>
                            <w:r>
                              <w:rPr>
                                <w:color w:val="000000"/>
                                <w:spacing w:val="-2"/>
                                <w:sz w:val="24"/>
                              </w:rPr>
                              <w:t> </w:t>
                            </w:r>
                            <w:r>
                              <w:rPr>
                                <w:color w:val="000000"/>
                                <w:sz w:val="24"/>
                              </w:rPr>
                              <w:t>pay the worker’s entitlements but will</w:t>
                            </w:r>
                            <w:r>
                              <w:rPr>
                                <w:color w:val="000000"/>
                                <w:spacing w:val="-2"/>
                                <w:sz w:val="24"/>
                              </w:rPr>
                              <w:t> </w:t>
                            </w:r>
                            <w:r>
                              <w:rPr>
                                <w:color w:val="000000"/>
                                <w:sz w:val="24"/>
                              </w:rPr>
                              <w:t>then recover from the employer an amount equal</w:t>
                            </w:r>
                            <w:r>
                              <w:rPr>
                                <w:color w:val="000000"/>
                                <w:spacing w:val="-2"/>
                                <w:sz w:val="24"/>
                              </w:rPr>
                              <w:t> </w:t>
                            </w:r>
                            <w:r>
                              <w:rPr>
                                <w:color w:val="000000"/>
                                <w:sz w:val="24"/>
                              </w:rPr>
                              <w:t>to three</w:t>
                            </w:r>
                            <w:r>
                              <w:rPr>
                                <w:color w:val="000000"/>
                                <w:spacing w:val="-5"/>
                                <w:sz w:val="24"/>
                              </w:rPr>
                              <w:t> </w:t>
                            </w:r>
                            <w:r>
                              <w:rPr>
                                <w:color w:val="000000"/>
                                <w:sz w:val="24"/>
                              </w:rPr>
                              <w:t>times</w:t>
                            </w:r>
                            <w:r>
                              <w:rPr>
                                <w:color w:val="000000"/>
                                <w:spacing w:val="-5"/>
                                <w:sz w:val="24"/>
                              </w:rPr>
                              <w:t> </w:t>
                            </w:r>
                            <w:r>
                              <w:rPr>
                                <w:color w:val="000000"/>
                                <w:sz w:val="24"/>
                              </w:rPr>
                              <w:t>the</w:t>
                            </w:r>
                            <w:r>
                              <w:rPr>
                                <w:color w:val="000000"/>
                                <w:spacing w:val="-5"/>
                                <w:sz w:val="24"/>
                              </w:rPr>
                              <w:t> </w:t>
                            </w:r>
                            <w:r>
                              <w:rPr>
                                <w:color w:val="000000"/>
                                <w:sz w:val="24"/>
                              </w:rPr>
                              <w:t>total</w:t>
                            </w:r>
                            <w:r>
                              <w:rPr>
                                <w:color w:val="000000"/>
                                <w:spacing w:val="-12"/>
                                <w:sz w:val="24"/>
                              </w:rPr>
                              <w:t> </w:t>
                            </w:r>
                            <w:r>
                              <w:rPr>
                                <w:color w:val="000000"/>
                                <w:sz w:val="24"/>
                              </w:rPr>
                              <w:t>compensation</w:t>
                            </w:r>
                            <w:r>
                              <w:rPr>
                                <w:color w:val="000000"/>
                                <w:spacing w:val="-5"/>
                                <w:sz w:val="24"/>
                              </w:rPr>
                              <w:t> </w:t>
                            </w:r>
                            <w:r>
                              <w:rPr>
                                <w:color w:val="000000"/>
                                <w:sz w:val="24"/>
                              </w:rPr>
                              <w:t>paid.</w:t>
                            </w:r>
                            <w:r>
                              <w:rPr>
                                <w:color w:val="000000"/>
                                <w:spacing w:val="-11"/>
                                <w:sz w:val="24"/>
                              </w:rPr>
                              <w:t> </w:t>
                            </w:r>
                            <w:r>
                              <w:rPr>
                                <w:color w:val="000000"/>
                                <w:sz w:val="24"/>
                              </w:rPr>
                              <w:t>These</w:t>
                            </w:r>
                            <w:r>
                              <w:rPr>
                                <w:color w:val="000000"/>
                                <w:spacing w:val="-5"/>
                                <w:sz w:val="24"/>
                              </w:rPr>
                              <w:t> </w:t>
                            </w:r>
                            <w:r>
                              <w:rPr>
                                <w:color w:val="000000"/>
                                <w:sz w:val="24"/>
                              </w:rPr>
                              <w:t>amounts</w:t>
                            </w:r>
                            <w:r>
                              <w:rPr>
                                <w:color w:val="000000"/>
                                <w:spacing w:val="-5"/>
                                <w:sz w:val="24"/>
                              </w:rPr>
                              <w:t> </w:t>
                            </w:r>
                            <w:r>
                              <w:rPr>
                                <w:color w:val="000000"/>
                                <w:sz w:val="24"/>
                              </w:rPr>
                              <w:t>can</w:t>
                            </w:r>
                            <w:r>
                              <w:rPr>
                                <w:color w:val="000000"/>
                                <w:spacing w:val="-5"/>
                                <w:sz w:val="24"/>
                              </w:rPr>
                              <w:t> </w:t>
                            </w:r>
                            <w:r>
                              <w:rPr>
                                <w:color w:val="000000"/>
                                <w:sz w:val="24"/>
                              </w:rPr>
                              <w:t>be</w:t>
                            </w:r>
                            <w:r>
                              <w:rPr>
                                <w:color w:val="000000"/>
                                <w:spacing w:val="-5"/>
                                <w:sz w:val="24"/>
                              </w:rPr>
                              <w:t> </w:t>
                            </w:r>
                            <w:r>
                              <w:rPr>
                                <w:color w:val="000000"/>
                                <w:sz w:val="24"/>
                              </w:rPr>
                              <w:t>sought</w:t>
                            </w:r>
                            <w:r>
                              <w:rPr>
                                <w:color w:val="000000"/>
                                <w:spacing w:val="-5"/>
                                <w:sz w:val="24"/>
                              </w:rPr>
                              <w:t> </w:t>
                            </w:r>
                            <w:r>
                              <w:rPr>
                                <w:color w:val="000000"/>
                                <w:sz w:val="24"/>
                              </w:rPr>
                              <w:t>in</w:t>
                            </w:r>
                            <w:r>
                              <w:rPr>
                                <w:color w:val="000000"/>
                                <w:spacing w:val="-5"/>
                                <w:sz w:val="24"/>
                              </w:rPr>
                              <w:t> </w:t>
                            </w:r>
                            <w:r>
                              <w:rPr>
                                <w:color w:val="000000"/>
                                <w:sz w:val="24"/>
                              </w:rPr>
                              <w:t>addition</w:t>
                            </w:r>
                            <w:r>
                              <w:rPr>
                                <w:color w:val="000000"/>
                                <w:spacing w:val="-5"/>
                                <w:sz w:val="24"/>
                              </w:rPr>
                              <w:t> </w:t>
                            </w:r>
                            <w:r>
                              <w:rPr>
                                <w:color w:val="000000"/>
                                <w:sz w:val="24"/>
                              </w:rPr>
                              <w:t>to</w:t>
                            </w:r>
                            <w:r>
                              <w:rPr>
                                <w:color w:val="000000"/>
                                <w:spacing w:val="-5"/>
                                <w:sz w:val="24"/>
                              </w:rPr>
                              <w:t> </w:t>
                            </w:r>
                            <w:r>
                              <w:rPr>
                                <w:color w:val="000000"/>
                                <w:sz w:val="24"/>
                              </w:rPr>
                              <w:t>any premium recovery action undertaken by</w:t>
                            </w:r>
                            <w:r>
                              <w:rPr>
                                <w:color w:val="000000"/>
                                <w:spacing w:val="-6"/>
                                <w:sz w:val="24"/>
                              </w:rPr>
                              <w:t> </w:t>
                            </w:r>
                            <w:r>
                              <w:rPr>
                                <w:color w:val="000000"/>
                                <w:sz w:val="24"/>
                              </w:rPr>
                              <w:t>WorkSafe ACT.</w:t>
                            </w:r>
                          </w:p>
                        </w:txbxContent>
                      </wps:txbx>
                      <wps:bodyPr wrap="square" lIns="0" tIns="0" rIns="0" bIns="0" rtlCol="0">
                        <a:noAutofit/>
                      </wps:bodyPr>
                    </wps:wsp>
                  </a:graphicData>
                </a:graphic>
              </wp:anchor>
            </w:drawing>
          </mc:Choice>
          <mc:Fallback>
            <w:pict>
              <v:shape style="position:absolute;margin-left:37pt;margin-top:7.94168pt;width:522.3pt;height:249.1pt;mso-position-horizontal-relative:page;mso-position-vertical-relative:paragraph;z-index:-15720960;mso-wrap-distance-left:0;mso-wrap-distance-right:0" type="#_x0000_t202" id="docshape46" filled="true" fillcolor="#d7ecf9" stroked="true" strokeweight="2pt" strokecolor="#8eceed">
                <v:textbox inset="0,0,0,0">
                  <w:txbxContent>
                    <w:p>
                      <w:pPr>
                        <w:spacing w:line="244" w:lineRule="auto" w:before="171"/>
                        <w:ind w:left="199" w:right="0" w:firstLine="0"/>
                        <w:jc w:val="left"/>
                        <w:rPr>
                          <w:color w:val="000000"/>
                          <w:sz w:val="36"/>
                        </w:rPr>
                      </w:pPr>
                      <w:r>
                        <w:rPr>
                          <w:color w:val="000000"/>
                          <w:sz w:val="36"/>
                        </w:rPr>
                        <w:t>UNINSURED</w:t>
                      </w:r>
                      <w:r>
                        <w:rPr>
                          <w:color w:val="000000"/>
                          <w:spacing w:val="-8"/>
                          <w:sz w:val="36"/>
                        </w:rPr>
                        <w:t> </w:t>
                      </w:r>
                      <w:r>
                        <w:rPr>
                          <w:color w:val="000000"/>
                          <w:sz w:val="36"/>
                        </w:rPr>
                        <w:t>INJURED</w:t>
                      </w:r>
                      <w:r>
                        <w:rPr>
                          <w:color w:val="000000"/>
                          <w:spacing w:val="-19"/>
                          <w:sz w:val="36"/>
                        </w:rPr>
                        <w:t> </w:t>
                      </w:r>
                      <w:r>
                        <w:rPr>
                          <w:color w:val="000000"/>
                          <w:sz w:val="36"/>
                        </w:rPr>
                        <w:t>WORKERS</w:t>
                      </w:r>
                      <w:r>
                        <w:rPr>
                          <w:color w:val="000000"/>
                          <w:spacing w:val="-18"/>
                          <w:sz w:val="36"/>
                        </w:rPr>
                        <w:t> </w:t>
                      </w:r>
                      <w:r>
                        <w:rPr>
                          <w:color w:val="000000"/>
                          <w:sz w:val="36"/>
                        </w:rPr>
                        <w:t>AND</w:t>
                      </w:r>
                      <w:r>
                        <w:rPr>
                          <w:color w:val="000000"/>
                          <w:spacing w:val="-17"/>
                          <w:sz w:val="36"/>
                        </w:rPr>
                        <w:t> </w:t>
                      </w:r>
                      <w:r>
                        <w:rPr>
                          <w:color w:val="000000"/>
                          <w:sz w:val="36"/>
                        </w:rPr>
                        <w:t>THE</w:t>
                      </w:r>
                      <w:r>
                        <w:rPr>
                          <w:color w:val="000000"/>
                          <w:spacing w:val="-7"/>
                          <w:sz w:val="36"/>
                        </w:rPr>
                        <w:t> </w:t>
                      </w:r>
                      <w:r>
                        <w:rPr>
                          <w:color w:val="000000"/>
                          <w:sz w:val="36"/>
                        </w:rPr>
                        <w:t>ROLE</w:t>
                      </w:r>
                      <w:r>
                        <w:rPr>
                          <w:color w:val="000000"/>
                          <w:spacing w:val="-7"/>
                          <w:sz w:val="36"/>
                        </w:rPr>
                        <w:t> </w:t>
                      </w:r>
                      <w:r>
                        <w:rPr>
                          <w:color w:val="000000"/>
                          <w:sz w:val="36"/>
                        </w:rPr>
                        <w:t>OF</w:t>
                      </w:r>
                      <w:r>
                        <w:rPr>
                          <w:color w:val="000000"/>
                          <w:spacing w:val="-23"/>
                          <w:sz w:val="36"/>
                        </w:rPr>
                        <w:t> </w:t>
                      </w:r>
                      <w:r>
                        <w:rPr>
                          <w:color w:val="000000"/>
                          <w:sz w:val="36"/>
                        </w:rPr>
                        <w:t>THE DEFAULT INSURANCE FUND</w:t>
                      </w:r>
                    </w:p>
                    <w:p>
                      <w:pPr>
                        <w:spacing w:line="244" w:lineRule="auto" w:before="84"/>
                        <w:ind w:left="199" w:right="0" w:firstLine="0"/>
                        <w:jc w:val="left"/>
                        <w:rPr>
                          <w:color w:val="000000"/>
                          <w:sz w:val="24"/>
                        </w:rPr>
                      </w:pPr>
                      <w:r>
                        <w:rPr>
                          <w:color w:val="000000"/>
                          <w:sz w:val="24"/>
                        </w:rPr>
                        <w:t>The</w:t>
                      </w:r>
                      <w:r>
                        <w:rPr>
                          <w:color w:val="000000"/>
                          <w:spacing w:val="-1"/>
                          <w:sz w:val="24"/>
                        </w:rPr>
                        <w:t> </w:t>
                      </w:r>
                      <w:r>
                        <w:rPr>
                          <w:color w:val="000000"/>
                          <w:sz w:val="24"/>
                        </w:rPr>
                        <w:t>Default</w:t>
                      </w:r>
                      <w:r>
                        <w:rPr>
                          <w:color w:val="000000"/>
                          <w:spacing w:val="-1"/>
                          <w:sz w:val="24"/>
                        </w:rPr>
                        <w:t> </w:t>
                      </w:r>
                      <w:r>
                        <w:rPr>
                          <w:color w:val="000000"/>
                          <w:sz w:val="24"/>
                        </w:rPr>
                        <w:t>Insurance</w:t>
                      </w:r>
                      <w:r>
                        <w:rPr>
                          <w:color w:val="000000"/>
                          <w:spacing w:val="-1"/>
                          <w:sz w:val="24"/>
                        </w:rPr>
                        <w:t> </w:t>
                      </w:r>
                      <w:r>
                        <w:rPr>
                          <w:color w:val="000000"/>
                          <w:sz w:val="24"/>
                        </w:rPr>
                        <w:t>Fund</w:t>
                      </w:r>
                      <w:r>
                        <w:rPr>
                          <w:color w:val="000000"/>
                          <w:spacing w:val="-1"/>
                          <w:sz w:val="24"/>
                        </w:rPr>
                        <w:t> </w:t>
                      </w:r>
                      <w:r>
                        <w:rPr>
                          <w:color w:val="000000"/>
                          <w:sz w:val="24"/>
                        </w:rPr>
                        <w:t>(DIF)</w:t>
                      </w:r>
                      <w:r>
                        <w:rPr>
                          <w:color w:val="000000"/>
                          <w:spacing w:val="-1"/>
                          <w:sz w:val="24"/>
                        </w:rPr>
                        <w:t> </w:t>
                      </w:r>
                      <w:r>
                        <w:rPr>
                          <w:color w:val="000000"/>
                          <w:sz w:val="24"/>
                        </w:rPr>
                        <w:t>in</w:t>
                      </w:r>
                      <w:r>
                        <w:rPr>
                          <w:color w:val="000000"/>
                          <w:spacing w:val="-1"/>
                          <w:sz w:val="24"/>
                        </w:rPr>
                        <w:t> </w:t>
                      </w:r>
                      <w:r>
                        <w:rPr>
                          <w:color w:val="000000"/>
                          <w:sz w:val="24"/>
                        </w:rPr>
                        <w:t>the</w:t>
                      </w:r>
                      <w:r>
                        <w:rPr>
                          <w:color w:val="000000"/>
                          <w:spacing w:val="-9"/>
                          <w:sz w:val="24"/>
                        </w:rPr>
                        <w:t> </w:t>
                      </w:r>
                      <w:r>
                        <w:rPr>
                          <w:color w:val="000000"/>
                          <w:sz w:val="24"/>
                        </w:rPr>
                        <w:t>ACT</w:t>
                      </w:r>
                      <w:r>
                        <w:rPr>
                          <w:color w:val="000000"/>
                          <w:spacing w:val="-8"/>
                          <w:sz w:val="24"/>
                        </w:rPr>
                        <w:t> </w:t>
                      </w:r>
                      <w:r>
                        <w:rPr>
                          <w:color w:val="000000"/>
                          <w:sz w:val="24"/>
                        </w:rPr>
                        <w:t>acts</w:t>
                      </w:r>
                      <w:r>
                        <w:rPr>
                          <w:color w:val="000000"/>
                          <w:spacing w:val="-1"/>
                          <w:sz w:val="24"/>
                        </w:rPr>
                        <w:t> </w:t>
                      </w:r>
                      <w:r>
                        <w:rPr>
                          <w:color w:val="000000"/>
                          <w:sz w:val="24"/>
                        </w:rPr>
                        <w:t>as</w:t>
                      </w:r>
                      <w:r>
                        <w:rPr>
                          <w:color w:val="000000"/>
                          <w:spacing w:val="-1"/>
                          <w:sz w:val="24"/>
                        </w:rPr>
                        <w:t> </w:t>
                      </w:r>
                      <w:r>
                        <w:rPr>
                          <w:color w:val="000000"/>
                          <w:sz w:val="24"/>
                        </w:rPr>
                        <w:t>a</w:t>
                      </w:r>
                      <w:r>
                        <w:rPr>
                          <w:color w:val="000000"/>
                          <w:spacing w:val="-1"/>
                          <w:sz w:val="24"/>
                        </w:rPr>
                        <w:t> </w:t>
                      </w:r>
                      <w:r>
                        <w:rPr>
                          <w:color w:val="000000"/>
                          <w:sz w:val="24"/>
                        </w:rPr>
                        <w:t>crucial</w:t>
                      </w:r>
                      <w:r>
                        <w:rPr>
                          <w:color w:val="000000"/>
                          <w:spacing w:val="-9"/>
                          <w:sz w:val="24"/>
                        </w:rPr>
                        <w:t> </w:t>
                      </w:r>
                      <w:r>
                        <w:rPr>
                          <w:color w:val="000000"/>
                          <w:sz w:val="24"/>
                        </w:rPr>
                        <w:t>safety</w:t>
                      </w:r>
                      <w:r>
                        <w:rPr>
                          <w:color w:val="000000"/>
                          <w:spacing w:val="-8"/>
                          <w:sz w:val="24"/>
                        </w:rPr>
                        <w:t> </w:t>
                      </w:r>
                      <w:r>
                        <w:rPr>
                          <w:color w:val="000000"/>
                          <w:sz w:val="24"/>
                        </w:rPr>
                        <w:t>net</w:t>
                      </w:r>
                      <w:r>
                        <w:rPr>
                          <w:color w:val="000000"/>
                          <w:spacing w:val="-8"/>
                          <w:sz w:val="24"/>
                        </w:rPr>
                        <w:t> </w:t>
                      </w:r>
                      <w:r>
                        <w:rPr>
                          <w:color w:val="000000"/>
                          <w:sz w:val="24"/>
                        </w:rPr>
                        <w:t>within</w:t>
                      </w:r>
                      <w:r>
                        <w:rPr>
                          <w:color w:val="000000"/>
                          <w:spacing w:val="-1"/>
                          <w:sz w:val="24"/>
                        </w:rPr>
                        <w:t> </w:t>
                      </w:r>
                      <w:r>
                        <w:rPr>
                          <w:color w:val="000000"/>
                          <w:sz w:val="24"/>
                        </w:rPr>
                        <w:t>the</w:t>
                      </w:r>
                      <w:r>
                        <w:rPr>
                          <w:color w:val="000000"/>
                          <w:spacing w:val="-8"/>
                          <w:sz w:val="24"/>
                        </w:rPr>
                        <w:t> </w:t>
                      </w:r>
                      <w:r>
                        <w:rPr>
                          <w:color w:val="000000"/>
                          <w:sz w:val="24"/>
                        </w:rPr>
                        <w:t>workers’ compensation</w:t>
                      </w:r>
                      <w:r>
                        <w:rPr>
                          <w:color w:val="000000"/>
                          <w:spacing w:val="-10"/>
                          <w:sz w:val="24"/>
                        </w:rPr>
                        <w:t> </w:t>
                      </w:r>
                      <w:r>
                        <w:rPr>
                          <w:color w:val="000000"/>
                          <w:sz w:val="24"/>
                        </w:rPr>
                        <w:t>system,</w:t>
                      </w:r>
                      <w:r>
                        <w:rPr>
                          <w:color w:val="000000"/>
                          <w:spacing w:val="-10"/>
                          <w:sz w:val="24"/>
                        </w:rPr>
                        <w:t> </w:t>
                      </w:r>
                      <w:r>
                        <w:rPr>
                          <w:color w:val="000000"/>
                          <w:sz w:val="24"/>
                        </w:rPr>
                        <w:t>ensuring</w:t>
                      </w:r>
                      <w:r>
                        <w:rPr>
                          <w:color w:val="000000"/>
                          <w:spacing w:val="-10"/>
                          <w:sz w:val="24"/>
                        </w:rPr>
                        <w:t> </w:t>
                      </w:r>
                      <w:r>
                        <w:rPr>
                          <w:color w:val="000000"/>
                          <w:sz w:val="24"/>
                        </w:rPr>
                        <w:t>injured</w:t>
                      </w:r>
                      <w:r>
                        <w:rPr>
                          <w:color w:val="000000"/>
                          <w:spacing w:val="-15"/>
                          <w:sz w:val="24"/>
                        </w:rPr>
                        <w:t> </w:t>
                      </w:r>
                      <w:r>
                        <w:rPr>
                          <w:color w:val="000000"/>
                          <w:sz w:val="24"/>
                        </w:rPr>
                        <w:t>workers</w:t>
                      </w:r>
                      <w:r>
                        <w:rPr>
                          <w:color w:val="000000"/>
                          <w:spacing w:val="-10"/>
                          <w:sz w:val="24"/>
                        </w:rPr>
                        <w:t> </w:t>
                      </w:r>
                      <w:r>
                        <w:rPr>
                          <w:color w:val="000000"/>
                          <w:sz w:val="24"/>
                        </w:rPr>
                        <w:t>receive</w:t>
                      </w:r>
                      <w:r>
                        <w:rPr>
                          <w:color w:val="000000"/>
                          <w:spacing w:val="-10"/>
                          <w:sz w:val="24"/>
                        </w:rPr>
                        <w:t> </w:t>
                      </w:r>
                      <w:r>
                        <w:rPr>
                          <w:color w:val="000000"/>
                          <w:sz w:val="24"/>
                        </w:rPr>
                        <w:t>compensation</w:t>
                      </w:r>
                      <w:r>
                        <w:rPr>
                          <w:color w:val="000000"/>
                          <w:spacing w:val="-10"/>
                          <w:sz w:val="24"/>
                        </w:rPr>
                        <w:t> </w:t>
                      </w:r>
                      <w:r>
                        <w:rPr>
                          <w:color w:val="000000"/>
                          <w:sz w:val="24"/>
                        </w:rPr>
                        <w:t>and</w:t>
                      </w:r>
                      <w:r>
                        <w:rPr>
                          <w:color w:val="000000"/>
                          <w:spacing w:val="-10"/>
                          <w:sz w:val="24"/>
                        </w:rPr>
                        <w:t> </w:t>
                      </w:r>
                      <w:r>
                        <w:rPr>
                          <w:color w:val="000000"/>
                          <w:sz w:val="24"/>
                        </w:rPr>
                        <w:t>benefits</w:t>
                      </w:r>
                      <w:r>
                        <w:rPr>
                          <w:color w:val="000000"/>
                          <w:spacing w:val="-10"/>
                          <w:sz w:val="24"/>
                        </w:rPr>
                        <w:t> </w:t>
                      </w:r>
                      <w:r>
                        <w:rPr>
                          <w:color w:val="000000"/>
                          <w:sz w:val="24"/>
                        </w:rPr>
                        <w:t>if</w:t>
                      </w:r>
                      <w:r>
                        <w:rPr>
                          <w:color w:val="000000"/>
                          <w:spacing w:val="-15"/>
                          <w:sz w:val="24"/>
                        </w:rPr>
                        <w:t> </w:t>
                      </w:r>
                      <w:r>
                        <w:rPr>
                          <w:color w:val="000000"/>
                          <w:sz w:val="24"/>
                        </w:rPr>
                        <w:t>their employer did not hold a workers’ compensation policy or if the employer’s insurer has collapsed and cannot meet claim costs.</w:t>
                      </w:r>
                    </w:p>
                    <w:p>
                      <w:pPr>
                        <w:spacing w:line="244" w:lineRule="auto" w:before="115"/>
                        <w:ind w:left="199" w:right="1536" w:firstLine="0"/>
                        <w:jc w:val="left"/>
                        <w:rPr>
                          <w:color w:val="000000"/>
                          <w:sz w:val="24"/>
                        </w:rPr>
                      </w:pPr>
                      <w:r>
                        <w:rPr>
                          <w:color w:val="000000"/>
                          <w:sz w:val="24"/>
                        </w:rPr>
                        <w:t>The</w:t>
                      </w:r>
                      <w:r>
                        <w:rPr>
                          <w:color w:val="000000"/>
                          <w:spacing w:val="-6"/>
                          <w:sz w:val="24"/>
                        </w:rPr>
                        <w:t> </w:t>
                      </w:r>
                      <w:r>
                        <w:rPr>
                          <w:color w:val="000000"/>
                          <w:sz w:val="24"/>
                        </w:rPr>
                        <w:t>DIF</w:t>
                      </w:r>
                      <w:r>
                        <w:rPr>
                          <w:color w:val="000000"/>
                          <w:spacing w:val="-12"/>
                          <w:sz w:val="24"/>
                        </w:rPr>
                        <w:t> </w:t>
                      </w:r>
                      <w:r>
                        <w:rPr>
                          <w:color w:val="000000"/>
                          <w:sz w:val="24"/>
                        </w:rPr>
                        <w:t>is</w:t>
                      </w:r>
                      <w:r>
                        <w:rPr>
                          <w:color w:val="000000"/>
                          <w:spacing w:val="-6"/>
                          <w:sz w:val="24"/>
                        </w:rPr>
                        <w:t> </w:t>
                      </w:r>
                      <w:r>
                        <w:rPr>
                          <w:color w:val="000000"/>
                          <w:sz w:val="24"/>
                        </w:rPr>
                        <w:t>funded</w:t>
                      </w:r>
                      <w:r>
                        <w:rPr>
                          <w:color w:val="000000"/>
                          <w:spacing w:val="-6"/>
                          <w:sz w:val="24"/>
                        </w:rPr>
                        <w:t> </w:t>
                      </w:r>
                      <w:r>
                        <w:rPr>
                          <w:color w:val="000000"/>
                          <w:sz w:val="24"/>
                        </w:rPr>
                        <w:t>by</w:t>
                      </w:r>
                      <w:r>
                        <w:rPr>
                          <w:color w:val="000000"/>
                          <w:spacing w:val="-12"/>
                          <w:sz w:val="24"/>
                        </w:rPr>
                        <w:t> </w:t>
                      </w:r>
                      <w:r>
                        <w:rPr>
                          <w:color w:val="000000"/>
                          <w:sz w:val="24"/>
                        </w:rPr>
                        <w:t>levies</w:t>
                      </w:r>
                      <w:r>
                        <w:rPr>
                          <w:color w:val="000000"/>
                          <w:spacing w:val="-6"/>
                          <w:sz w:val="24"/>
                        </w:rPr>
                        <w:t> </w:t>
                      </w:r>
                      <w:r>
                        <w:rPr>
                          <w:color w:val="000000"/>
                          <w:sz w:val="24"/>
                        </w:rPr>
                        <w:t>on</w:t>
                      </w:r>
                      <w:r>
                        <w:rPr>
                          <w:color w:val="000000"/>
                          <w:spacing w:val="-6"/>
                          <w:sz w:val="24"/>
                        </w:rPr>
                        <w:t> </w:t>
                      </w:r>
                      <w:r>
                        <w:rPr>
                          <w:color w:val="000000"/>
                          <w:sz w:val="24"/>
                        </w:rPr>
                        <w:t>all</w:t>
                      </w:r>
                      <w:r>
                        <w:rPr>
                          <w:color w:val="000000"/>
                          <w:spacing w:val="-13"/>
                          <w:sz w:val="24"/>
                        </w:rPr>
                        <w:t> </w:t>
                      </w:r>
                      <w:r>
                        <w:rPr>
                          <w:color w:val="000000"/>
                          <w:sz w:val="24"/>
                        </w:rPr>
                        <w:t>licensed</w:t>
                      </w:r>
                      <w:r>
                        <w:rPr>
                          <w:color w:val="000000"/>
                          <w:spacing w:val="-12"/>
                          <w:sz w:val="24"/>
                        </w:rPr>
                        <w:t> </w:t>
                      </w:r>
                      <w:r>
                        <w:rPr>
                          <w:color w:val="000000"/>
                          <w:sz w:val="24"/>
                        </w:rPr>
                        <w:t>workers’</w:t>
                      </w:r>
                      <w:r>
                        <w:rPr>
                          <w:color w:val="000000"/>
                          <w:spacing w:val="-12"/>
                          <w:sz w:val="24"/>
                        </w:rPr>
                        <w:t> </w:t>
                      </w:r>
                      <w:r>
                        <w:rPr>
                          <w:color w:val="000000"/>
                          <w:sz w:val="24"/>
                        </w:rPr>
                        <w:t>compensation</w:t>
                      </w:r>
                      <w:r>
                        <w:rPr>
                          <w:color w:val="000000"/>
                          <w:spacing w:val="-6"/>
                          <w:sz w:val="24"/>
                        </w:rPr>
                        <w:t> </w:t>
                      </w:r>
                      <w:r>
                        <w:rPr>
                          <w:color w:val="000000"/>
                          <w:sz w:val="24"/>
                        </w:rPr>
                        <w:t>insurers</w:t>
                      </w:r>
                      <w:r>
                        <w:rPr>
                          <w:color w:val="000000"/>
                          <w:spacing w:val="-6"/>
                          <w:sz w:val="24"/>
                        </w:rPr>
                        <w:t> </w:t>
                      </w:r>
                      <w:r>
                        <w:rPr>
                          <w:color w:val="000000"/>
                          <w:sz w:val="24"/>
                        </w:rPr>
                        <w:t>and self-insurers in the ACT.</w:t>
                      </w:r>
                    </w:p>
                    <w:p>
                      <w:pPr>
                        <w:spacing w:line="244" w:lineRule="auto" w:before="115"/>
                        <w:ind w:left="199" w:right="292" w:firstLine="0"/>
                        <w:jc w:val="left"/>
                        <w:rPr>
                          <w:color w:val="000000"/>
                          <w:sz w:val="24"/>
                        </w:rPr>
                      </w:pPr>
                      <w:r>
                        <w:rPr>
                          <w:color w:val="000000"/>
                          <w:sz w:val="24"/>
                        </w:rPr>
                        <w:t>Employers who fail to hold a compulsory</w:t>
                      </w:r>
                      <w:r>
                        <w:rPr>
                          <w:color w:val="000000"/>
                          <w:spacing w:val="-6"/>
                          <w:sz w:val="24"/>
                        </w:rPr>
                        <w:t> </w:t>
                      </w:r>
                      <w:r>
                        <w:rPr>
                          <w:color w:val="000000"/>
                          <w:sz w:val="24"/>
                        </w:rPr>
                        <w:t>workers’ compensation policy face significant consequences if a worker is injured. They remain legally responsible for all obligations under the</w:t>
                      </w:r>
                      <w:r>
                        <w:rPr>
                          <w:color w:val="000000"/>
                          <w:spacing w:val="-3"/>
                          <w:sz w:val="24"/>
                        </w:rPr>
                        <w:t> </w:t>
                      </w:r>
                      <w:r>
                        <w:rPr>
                          <w:color w:val="000000"/>
                          <w:sz w:val="24"/>
                        </w:rPr>
                        <w:t>WC</w:t>
                      </w:r>
                      <w:r>
                        <w:rPr>
                          <w:color w:val="000000"/>
                          <w:spacing w:val="-2"/>
                          <w:sz w:val="24"/>
                        </w:rPr>
                        <w:t> </w:t>
                      </w:r>
                      <w:r>
                        <w:rPr>
                          <w:color w:val="000000"/>
                          <w:sz w:val="24"/>
                        </w:rPr>
                        <w:t>Act and must notify</w:t>
                      </w:r>
                      <w:r>
                        <w:rPr>
                          <w:color w:val="000000"/>
                          <w:spacing w:val="-1"/>
                          <w:sz w:val="24"/>
                        </w:rPr>
                        <w:t> </w:t>
                      </w:r>
                      <w:r>
                        <w:rPr>
                          <w:color w:val="000000"/>
                          <w:sz w:val="24"/>
                        </w:rPr>
                        <w:t>the DIF</w:t>
                      </w:r>
                      <w:r>
                        <w:rPr>
                          <w:color w:val="000000"/>
                          <w:spacing w:val="-6"/>
                          <w:sz w:val="24"/>
                        </w:rPr>
                        <w:t> </w:t>
                      </w:r>
                      <w:r>
                        <w:rPr>
                          <w:color w:val="000000"/>
                          <w:sz w:val="24"/>
                        </w:rPr>
                        <w:t>within 48 hours of the injury.</w:t>
                      </w:r>
                      <w:r>
                        <w:rPr>
                          <w:color w:val="000000"/>
                          <w:spacing w:val="-1"/>
                          <w:sz w:val="24"/>
                        </w:rPr>
                        <w:t> </w:t>
                      </w:r>
                      <w:r>
                        <w:rPr>
                          <w:color w:val="000000"/>
                          <w:sz w:val="24"/>
                        </w:rPr>
                        <w:t>The DIF</w:t>
                      </w:r>
                      <w:r>
                        <w:rPr>
                          <w:color w:val="000000"/>
                          <w:spacing w:val="-6"/>
                          <w:sz w:val="24"/>
                        </w:rPr>
                        <w:t> </w:t>
                      </w:r>
                      <w:r>
                        <w:rPr>
                          <w:color w:val="000000"/>
                          <w:sz w:val="24"/>
                        </w:rPr>
                        <w:t>will</w:t>
                      </w:r>
                      <w:r>
                        <w:rPr>
                          <w:color w:val="000000"/>
                          <w:spacing w:val="-2"/>
                          <w:sz w:val="24"/>
                        </w:rPr>
                        <w:t> </w:t>
                      </w:r>
                      <w:r>
                        <w:rPr>
                          <w:color w:val="000000"/>
                          <w:sz w:val="24"/>
                        </w:rPr>
                        <w:t>pay the worker’s entitlements but will</w:t>
                      </w:r>
                      <w:r>
                        <w:rPr>
                          <w:color w:val="000000"/>
                          <w:spacing w:val="-2"/>
                          <w:sz w:val="24"/>
                        </w:rPr>
                        <w:t> </w:t>
                      </w:r>
                      <w:r>
                        <w:rPr>
                          <w:color w:val="000000"/>
                          <w:sz w:val="24"/>
                        </w:rPr>
                        <w:t>then recover from the employer an amount equal</w:t>
                      </w:r>
                      <w:r>
                        <w:rPr>
                          <w:color w:val="000000"/>
                          <w:spacing w:val="-2"/>
                          <w:sz w:val="24"/>
                        </w:rPr>
                        <w:t> </w:t>
                      </w:r>
                      <w:r>
                        <w:rPr>
                          <w:color w:val="000000"/>
                          <w:sz w:val="24"/>
                        </w:rPr>
                        <w:t>to three</w:t>
                      </w:r>
                      <w:r>
                        <w:rPr>
                          <w:color w:val="000000"/>
                          <w:spacing w:val="-5"/>
                          <w:sz w:val="24"/>
                        </w:rPr>
                        <w:t> </w:t>
                      </w:r>
                      <w:r>
                        <w:rPr>
                          <w:color w:val="000000"/>
                          <w:sz w:val="24"/>
                        </w:rPr>
                        <w:t>times</w:t>
                      </w:r>
                      <w:r>
                        <w:rPr>
                          <w:color w:val="000000"/>
                          <w:spacing w:val="-5"/>
                          <w:sz w:val="24"/>
                        </w:rPr>
                        <w:t> </w:t>
                      </w:r>
                      <w:r>
                        <w:rPr>
                          <w:color w:val="000000"/>
                          <w:sz w:val="24"/>
                        </w:rPr>
                        <w:t>the</w:t>
                      </w:r>
                      <w:r>
                        <w:rPr>
                          <w:color w:val="000000"/>
                          <w:spacing w:val="-5"/>
                          <w:sz w:val="24"/>
                        </w:rPr>
                        <w:t> </w:t>
                      </w:r>
                      <w:r>
                        <w:rPr>
                          <w:color w:val="000000"/>
                          <w:sz w:val="24"/>
                        </w:rPr>
                        <w:t>total</w:t>
                      </w:r>
                      <w:r>
                        <w:rPr>
                          <w:color w:val="000000"/>
                          <w:spacing w:val="-12"/>
                          <w:sz w:val="24"/>
                        </w:rPr>
                        <w:t> </w:t>
                      </w:r>
                      <w:r>
                        <w:rPr>
                          <w:color w:val="000000"/>
                          <w:sz w:val="24"/>
                        </w:rPr>
                        <w:t>compensation</w:t>
                      </w:r>
                      <w:r>
                        <w:rPr>
                          <w:color w:val="000000"/>
                          <w:spacing w:val="-5"/>
                          <w:sz w:val="24"/>
                        </w:rPr>
                        <w:t> </w:t>
                      </w:r>
                      <w:r>
                        <w:rPr>
                          <w:color w:val="000000"/>
                          <w:sz w:val="24"/>
                        </w:rPr>
                        <w:t>paid.</w:t>
                      </w:r>
                      <w:r>
                        <w:rPr>
                          <w:color w:val="000000"/>
                          <w:spacing w:val="-11"/>
                          <w:sz w:val="24"/>
                        </w:rPr>
                        <w:t> </w:t>
                      </w:r>
                      <w:r>
                        <w:rPr>
                          <w:color w:val="000000"/>
                          <w:sz w:val="24"/>
                        </w:rPr>
                        <w:t>These</w:t>
                      </w:r>
                      <w:r>
                        <w:rPr>
                          <w:color w:val="000000"/>
                          <w:spacing w:val="-5"/>
                          <w:sz w:val="24"/>
                        </w:rPr>
                        <w:t> </w:t>
                      </w:r>
                      <w:r>
                        <w:rPr>
                          <w:color w:val="000000"/>
                          <w:sz w:val="24"/>
                        </w:rPr>
                        <w:t>amounts</w:t>
                      </w:r>
                      <w:r>
                        <w:rPr>
                          <w:color w:val="000000"/>
                          <w:spacing w:val="-5"/>
                          <w:sz w:val="24"/>
                        </w:rPr>
                        <w:t> </w:t>
                      </w:r>
                      <w:r>
                        <w:rPr>
                          <w:color w:val="000000"/>
                          <w:sz w:val="24"/>
                        </w:rPr>
                        <w:t>can</w:t>
                      </w:r>
                      <w:r>
                        <w:rPr>
                          <w:color w:val="000000"/>
                          <w:spacing w:val="-5"/>
                          <w:sz w:val="24"/>
                        </w:rPr>
                        <w:t> </w:t>
                      </w:r>
                      <w:r>
                        <w:rPr>
                          <w:color w:val="000000"/>
                          <w:sz w:val="24"/>
                        </w:rPr>
                        <w:t>be</w:t>
                      </w:r>
                      <w:r>
                        <w:rPr>
                          <w:color w:val="000000"/>
                          <w:spacing w:val="-5"/>
                          <w:sz w:val="24"/>
                        </w:rPr>
                        <w:t> </w:t>
                      </w:r>
                      <w:r>
                        <w:rPr>
                          <w:color w:val="000000"/>
                          <w:sz w:val="24"/>
                        </w:rPr>
                        <w:t>sought</w:t>
                      </w:r>
                      <w:r>
                        <w:rPr>
                          <w:color w:val="000000"/>
                          <w:spacing w:val="-5"/>
                          <w:sz w:val="24"/>
                        </w:rPr>
                        <w:t> </w:t>
                      </w:r>
                      <w:r>
                        <w:rPr>
                          <w:color w:val="000000"/>
                          <w:sz w:val="24"/>
                        </w:rPr>
                        <w:t>in</w:t>
                      </w:r>
                      <w:r>
                        <w:rPr>
                          <w:color w:val="000000"/>
                          <w:spacing w:val="-5"/>
                          <w:sz w:val="24"/>
                        </w:rPr>
                        <w:t> </w:t>
                      </w:r>
                      <w:r>
                        <w:rPr>
                          <w:color w:val="000000"/>
                          <w:sz w:val="24"/>
                        </w:rPr>
                        <w:t>addition</w:t>
                      </w:r>
                      <w:r>
                        <w:rPr>
                          <w:color w:val="000000"/>
                          <w:spacing w:val="-5"/>
                          <w:sz w:val="24"/>
                        </w:rPr>
                        <w:t> </w:t>
                      </w:r>
                      <w:r>
                        <w:rPr>
                          <w:color w:val="000000"/>
                          <w:sz w:val="24"/>
                        </w:rPr>
                        <w:t>to</w:t>
                      </w:r>
                      <w:r>
                        <w:rPr>
                          <w:color w:val="000000"/>
                          <w:spacing w:val="-5"/>
                          <w:sz w:val="24"/>
                        </w:rPr>
                        <w:t> </w:t>
                      </w:r>
                      <w:r>
                        <w:rPr>
                          <w:color w:val="000000"/>
                          <w:sz w:val="24"/>
                        </w:rPr>
                        <w:t>any premium recovery action undertaken by</w:t>
                      </w:r>
                      <w:r>
                        <w:rPr>
                          <w:color w:val="000000"/>
                          <w:spacing w:val="-6"/>
                          <w:sz w:val="24"/>
                        </w:rPr>
                        <w:t> </w:t>
                      </w:r>
                      <w:r>
                        <w:rPr>
                          <w:color w:val="000000"/>
                          <w:sz w:val="24"/>
                        </w:rPr>
                        <w:t>WorkSafe ACT.</w:t>
                      </w:r>
                    </w:p>
                  </w:txbxContent>
                </v:textbox>
                <v:fill type="solid"/>
                <v:stroke dashstyle="solid"/>
                <w10:wrap type="topAndBottom"/>
              </v:shape>
            </w:pict>
          </mc:Fallback>
        </mc:AlternateContent>
      </w:r>
    </w:p>
    <w:p>
      <w:pPr>
        <w:pStyle w:val="BodyText"/>
        <w:spacing w:line="259" w:lineRule="auto" w:before="195"/>
        <w:ind w:left="295" w:right="634"/>
      </w:pPr>
      <w:r>
        <w:rPr>
          <w:spacing w:val="-2"/>
        </w:rPr>
        <w:t>Executive</w:t>
      </w:r>
      <w:r>
        <w:rPr>
          <w:spacing w:val="-8"/>
        </w:rPr>
        <w:t> </w:t>
      </w:r>
      <w:r>
        <w:rPr>
          <w:spacing w:val="-2"/>
        </w:rPr>
        <w:t>officers</w:t>
      </w:r>
      <w:r>
        <w:rPr>
          <w:spacing w:val="-8"/>
        </w:rPr>
        <w:t> </w:t>
      </w:r>
      <w:r>
        <w:rPr>
          <w:spacing w:val="-2"/>
        </w:rPr>
        <w:t>can</w:t>
      </w:r>
      <w:r>
        <w:rPr>
          <w:spacing w:val="-8"/>
        </w:rPr>
        <w:t> </w:t>
      </w:r>
      <w:r>
        <w:rPr>
          <w:spacing w:val="-2"/>
        </w:rPr>
        <w:t>be</w:t>
      </w:r>
      <w:r>
        <w:rPr>
          <w:spacing w:val="-8"/>
        </w:rPr>
        <w:t> </w:t>
      </w:r>
      <w:r>
        <w:rPr>
          <w:spacing w:val="-2"/>
        </w:rPr>
        <w:t>held</w:t>
      </w:r>
      <w:r>
        <w:rPr>
          <w:spacing w:val="-8"/>
        </w:rPr>
        <w:t> </w:t>
      </w:r>
      <w:r>
        <w:rPr>
          <w:spacing w:val="-2"/>
        </w:rPr>
        <w:t>personally</w:t>
      </w:r>
      <w:r>
        <w:rPr>
          <w:spacing w:val="-13"/>
        </w:rPr>
        <w:t> </w:t>
      </w:r>
      <w:r>
        <w:rPr>
          <w:spacing w:val="-2"/>
        </w:rPr>
        <w:t>liable</w:t>
      </w:r>
      <w:r>
        <w:rPr>
          <w:spacing w:val="-7"/>
        </w:rPr>
        <w:t> </w:t>
      </w:r>
      <w:r>
        <w:rPr>
          <w:spacing w:val="-2"/>
        </w:rPr>
        <w:t>for</w:t>
      </w:r>
      <w:r>
        <w:rPr>
          <w:spacing w:val="-13"/>
        </w:rPr>
        <w:t> </w:t>
      </w:r>
      <w:r>
        <w:rPr>
          <w:spacing w:val="-2"/>
        </w:rPr>
        <w:t>these</w:t>
      </w:r>
      <w:r>
        <w:rPr>
          <w:spacing w:val="-7"/>
        </w:rPr>
        <w:t> </w:t>
      </w:r>
      <w:r>
        <w:rPr>
          <w:spacing w:val="-2"/>
        </w:rPr>
        <w:t>debts.</w:t>
      </w:r>
      <w:r>
        <w:rPr>
          <w:spacing w:val="-8"/>
        </w:rPr>
        <w:t> </w:t>
      </w:r>
      <w:r>
        <w:rPr>
          <w:spacing w:val="-2"/>
        </w:rPr>
        <w:t>If</w:t>
      </w:r>
      <w:r>
        <w:rPr>
          <w:spacing w:val="-12"/>
        </w:rPr>
        <w:t> </w:t>
      </w:r>
      <w:r>
        <w:rPr>
          <w:spacing w:val="-2"/>
        </w:rPr>
        <w:t>a</w:t>
      </w:r>
      <w:r>
        <w:rPr>
          <w:spacing w:val="-8"/>
        </w:rPr>
        <w:t> </w:t>
      </w:r>
      <w:r>
        <w:rPr>
          <w:spacing w:val="-2"/>
        </w:rPr>
        <w:t>corporation</w:t>
      </w:r>
      <w:r>
        <w:rPr>
          <w:spacing w:val="-8"/>
        </w:rPr>
        <w:t> </w:t>
      </w:r>
      <w:r>
        <w:rPr>
          <w:spacing w:val="-2"/>
        </w:rPr>
        <w:t>is</w:t>
      </w:r>
      <w:r>
        <w:rPr>
          <w:spacing w:val="-8"/>
        </w:rPr>
        <w:t> </w:t>
      </w:r>
      <w:r>
        <w:rPr>
          <w:spacing w:val="-2"/>
        </w:rPr>
        <w:t>unable</w:t>
      </w:r>
      <w:r>
        <w:rPr>
          <w:spacing w:val="-8"/>
        </w:rPr>
        <w:t> </w:t>
      </w:r>
      <w:r>
        <w:rPr>
          <w:spacing w:val="-2"/>
        </w:rPr>
        <w:t>to</w:t>
      </w:r>
      <w:r>
        <w:rPr>
          <w:spacing w:val="-8"/>
        </w:rPr>
        <w:t> </w:t>
      </w:r>
      <w:r>
        <w:rPr>
          <w:spacing w:val="-2"/>
        </w:rPr>
        <w:t>pay</w:t>
      </w:r>
      <w:r>
        <w:rPr>
          <w:spacing w:val="-13"/>
        </w:rPr>
        <w:t> </w:t>
      </w:r>
      <w:r>
        <w:rPr>
          <w:spacing w:val="-2"/>
        </w:rPr>
        <w:t>the recovery</w:t>
      </w:r>
      <w:r>
        <w:rPr>
          <w:spacing w:val="-8"/>
        </w:rPr>
        <w:t> </w:t>
      </w:r>
      <w:r>
        <w:rPr>
          <w:spacing w:val="-2"/>
        </w:rPr>
        <w:t>amount,</w:t>
      </w:r>
      <w:r>
        <w:rPr>
          <w:spacing w:val="-3"/>
        </w:rPr>
        <w:t> </w:t>
      </w:r>
      <w:r>
        <w:rPr>
          <w:spacing w:val="-2"/>
        </w:rPr>
        <w:t>the</w:t>
      </w:r>
      <w:r>
        <w:rPr>
          <w:spacing w:val="-3"/>
        </w:rPr>
        <w:t> </w:t>
      </w:r>
      <w:r>
        <w:rPr>
          <w:spacing w:val="-2"/>
        </w:rPr>
        <w:t>regulator</w:t>
      </w:r>
      <w:r>
        <w:rPr>
          <w:spacing w:val="-8"/>
        </w:rPr>
        <w:t> </w:t>
      </w:r>
      <w:r>
        <w:rPr>
          <w:spacing w:val="-2"/>
        </w:rPr>
        <w:t>may</w:t>
      </w:r>
      <w:r>
        <w:rPr>
          <w:spacing w:val="-8"/>
        </w:rPr>
        <w:t> </w:t>
      </w:r>
      <w:r>
        <w:rPr>
          <w:spacing w:val="-2"/>
        </w:rPr>
        <w:t>recover</w:t>
      </w:r>
      <w:r>
        <w:rPr>
          <w:spacing w:val="-8"/>
        </w:rPr>
        <w:t> </w:t>
      </w:r>
      <w:r>
        <w:rPr>
          <w:spacing w:val="-2"/>
        </w:rPr>
        <w:t>the</w:t>
      </w:r>
      <w:r>
        <w:rPr>
          <w:spacing w:val="-3"/>
        </w:rPr>
        <w:t> </w:t>
      </w:r>
      <w:r>
        <w:rPr>
          <w:spacing w:val="-2"/>
        </w:rPr>
        <w:t>debt</w:t>
      </w:r>
      <w:r>
        <w:rPr>
          <w:spacing w:val="-3"/>
        </w:rPr>
        <w:t> </w:t>
      </w:r>
      <w:r>
        <w:rPr>
          <w:spacing w:val="-2"/>
        </w:rPr>
        <w:t>directly</w:t>
      </w:r>
      <w:r>
        <w:rPr>
          <w:spacing w:val="-8"/>
        </w:rPr>
        <w:t> </w:t>
      </w:r>
      <w:r>
        <w:rPr>
          <w:spacing w:val="-2"/>
        </w:rPr>
        <w:t>from</w:t>
      </w:r>
      <w:r>
        <w:rPr>
          <w:spacing w:val="-3"/>
        </w:rPr>
        <w:t> </w:t>
      </w:r>
      <w:r>
        <w:rPr>
          <w:spacing w:val="-2"/>
        </w:rPr>
        <w:t>a</w:t>
      </w:r>
      <w:r>
        <w:rPr>
          <w:spacing w:val="-3"/>
        </w:rPr>
        <w:t> </w:t>
      </w:r>
      <w:r>
        <w:rPr>
          <w:spacing w:val="-2"/>
        </w:rPr>
        <w:t>“culpable</w:t>
      </w:r>
      <w:r>
        <w:rPr>
          <w:spacing w:val="-3"/>
        </w:rPr>
        <w:t> </w:t>
      </w:r>
      <w:r>
        <w:rPr>
          <w:spacing w:val="-2"/>
        </w:rPr>
        <w:t>executive</w:t>
      </w:r>
      <w:r>
        <w:rPr>
          <w:spacing w:val="-3"/>
        </w:rPr>
        <w:t> </w:t>
      </w:r>
      <w:r>
        <w:rPr>
          <w:spacing w:val="-2"/>
        </w:rPr>
        <w:t>officer.” </w:t>
      </w:r>
      <w:r>
        <w:rPr/>
        <w:t>This</w:t>
      </w:r>
      <w:r>
        <w:rPr>
          <w:spacing w:val="-14"/>
        </w:rPr>
        <w:t> </w:t>
      </w:r>
      <w:r>
        <w:rPr/>
        <w:t>provision</w:t>
      </w:r>
      <w:r>
        <w:rPr>
          <w:spacing w:val="-12"/>
        </w:rPr>
        <w:t> </w:t>
      </w:r>
      <w:r>
        <w:rPr/>
        <w:t>bypasses</w:t>
      </w:r>
      <w:r>
        <w:rPr>
          <w:spacing w:val="-12"/>
        </w:rPr>
        <w:t> </w:t>
      </w:r>
      <w:r>
        <w:rPr/>
        <w:t>the</w:t>
      </w:r>
      <w:r>
        <w:rPr>
          <w:spacing w:val="-12"/>
        </w:rPr>
        <w:t> </w:t>
      </w:r>
      <w:r>
        <w:rPr/>
        <w:t>limited</w:t>
      </w:r>
      <w:r>
        <w:rPr>
          <w:spacing w:val="-12"/>
        </w:rPr>
        <w:t> </w:t>
      </w:r>
      <w:r>
        <w:rPr/>
        <w:t>liability</w:t>
      </w:r>
      <w:r>
        <w:rPr>
          <w:spacing w:val="-15"/>
        </w:rPr>
        <w:t> </w:t>
      </w:r>
      <w:r>
        <w:rPr/>
        <w:t>protection</w:t>
      </w:r>
      <w:r>
        <w:rPr>
          <w:spacing w:val="-11"/>
        </w:rPr>
        <w:t> </w:t>
      </w:r>
      <w:r>
        <w:rPr/>
        <w:t>of</w:t>
      </w:r>
      <w:r>
        <w:rPr>
          <w:spacing w:val="-15"/>
        </w:rPr>
        <w:t> </w:t>
      </w:r>
      <w:r>
        <w:rPr/>
        <w:t>a</w:t>
      </w:r>
      <w:r>
        <w:rPr>
          <w:spacing w:val="-11"/>
        </w:rPr>
        <w:t> </w:t>
      </w:r>
      <w:r>
        <w:rPr/>
        <w:t>corporate</w:t>
      </w:r>
      <w:r>
        <w:rPr>
          <w:spacing w:val="-12"/>
        </w:rPr>
        <w:t> </w:t>
      </w:r>
      <w:r>
        <w:rPr/>
        <w:t>structure,</w:t>
      </w:r>
      <w:r>
        <w:rPr>
          <w:spacing w:val="-12"/>
        </w:rPr>
        <w:t> </w:t>
      </w:r>
      <w:r>
        <w:rPr/>
        <w:t>holding</w:t>
      </w:r>
      <w:r>
        <w:rPr>
          <w:spacing w:val="-12"/>
        </w:rPr>
        <w:t> </w:t>
      </w:r>
      <w:r>
        <w:rPr/>
        <w:t>individuals accountable for serious breaches.</w:t>
      </w:r>
    </w:p>
    <w:p>
      <w:pPr>
        <w:pStyle w:val="BodyText"/>
        <w:spacing w:after="0" w:line="259" w:lineRule="auto"/>
        <w:sectPr>
          <w:pgSz w:w="11910" w:h="16840"/>
          <w:pgMar w:header="0" w:footer="557" w:top="1160" w:bottom="740" w:left="425" w:right="566"/>
        </w:sectPr>
      </w:pPr>
    </w:p>
    <w:p>
      <w:pPr>
        <w:spacing w:line="240" w:lineRule="auto"/>
        <w:ind w:left="295" w:right="0" w:firstLine="0"/>
        <w:rPr>
          <w:sz w:val="20"/>
        </w:rPr>
      </w:pPr>
      <w:r>
        <w:rPr>
          <w:sz w:val="20"/>
        </w:rPr>
        <mc:AlternateContent>
          <mc:Choice Requires="wps">
            <w:drawing>
              <wp:inline distT="0" distB="0" distL="0" distR="0">
                <wp:extent cx="6633209" cy="1472565"/>
                <wp:effectExtent l="19050" t="9525" r="5715" b="13334"/>
                <wp:docPr id="52" name="Textbox 52"/>
                <wp:cNvGraphicFramePr>
                  <a:graphicFrameLocks/>
                </wp:cNvGraphicFramePr>
                <a:graphic>
                  <a:graphicData uri="http://schemas.microsoft.com/office/word/2010/wordprocessingShape">
                    <wps:wsp>
                      <wps:cNvPr id="52" name="Textbox 52"/>
                      <wps:cNvSpPr txBox="1"/>
                      <wps:spPr>
                        <a:xfrm>
                          <a:off x="0" y="0"/>
                          <a:ext cx="6633209" cy="1472565"/>
                        </a:xfrm>
                        <a:prstGeom prst="rect">
                          <a:avLst/>
                        </a:prstGeom>
                        <a:solidFill>
                          <a:srgbClr val="D7ECF9"/>
                        </a:solidFill>
                        <a:ln w="25400">
                          <a:solidFill>
                            <a:srgbClr val="8ECEED"/>
                          </a:solidFill>
                          <a:prstDash val="solid"/>
                        </a:ln>
                      </wps:spPr>
                      <wps:txbx>
                        <w:txbxContent>
                          <w:p>
                            <w:pPr>
                              <w:spacing w:before="158"/>
                              <w:ind w:left="199" w:right="0" w:firstLine="0"/>
                              <w:jc w:val="left"/>
                              <w:rPr>
                                <w:color w:val="000000"/>
                                <w:sz w:val="36"/>
                              </w:rPr>
                            </w:pPr>
                            <w:r>
                              <w:rPr>
                                <w:color w:val="000000"/>
                                <w:spacing w:val="-2"/>
                                <w:sz w:val="36"/>
                              </w:rPr>
                              <w:t>PROSECUTION</w:t>
                            </w:r>
                          </w:p>
                          <w:p>
                            <w:pPr>
                              <w:spacing w:line="244" w:lineRule="auto" w:before="35"/>
                              <w:ind w:left="199" w:right="438" w:firstLine="0"/>
                              <w:jc w:val="both"/>
                              <w:rPr>
                                <w:color w:val="000000"/>
                                <w:sz w:val="24"/>
                              </w:rPr>
                            </w:pPr>
                            <w:r>
                              <w:rPr>
                                <w:color w:val="000000"/>
                                <w:sz w:val="24"/>
                              </w:rPr>
                              <w:t>Prosecution</w:t>
                            </w:r>
                            <w:r>
                              <w:rPr>
                                <w:color w:val="000000"/>
                                <w:spacing w:val="-8"/>
                                <w:sz w:val="24"/>
                              </w:rPr>
                              <w:t> </w:t>
                            </w:r>
                            <w:r>
                              <w:rPr>
                                <w:color w:val="000000"/>
                                <w:sz w:val="24"/>
                              </w:rPr>
                              <w:t>is</w:t>
                            </w:r>
                            <w:r>
                              <w:rPr>
                                <w:color w:val="000000"/>
                                <w:spacing w:val="-8"/>
                                <w:sz w:val="24"/>
                              </w:rPr>
                              <w:t> </w:t>
                            </w:r>
                            <w:r>
                              <w:rPr>
                                <w:color w:val="000000"/>
                                <w:sz w:val="24"/>
                              </w:rPr>
                              <w:t>the</w:t>
                            </w:r>
                            <w:r>
                              <w:rPr>
                                <w:color w:val="000000"/>
                                <w:spacing w:val="-8"/>
                                <w:sz w:val="24"/>
                              </w:rPr>
                              <w:t> </w:t>
                            </w:r>
                            <w:r>
                              <w:rPr>
                                <w:color w:val="000000"/>
                                <w:sz w:val="24"/>
                              </w:rPr>
                              <w:t>most</w:t>
                            </w:r>
                            <w:r>
                              <w:rPr>
                                <w:color w:val="000000"/>
                                <w:spacing w:val="-8"/>
                                <w:sz w:val="24"/>
                              </w:rPr>
                              <w:t> </w:t>
                            </w:r>
                            <w:r>
                              <w:rPr>
                                <w:color w:val="000000"/>
                                <w:sz w:val="24"/>
                              </w:rPr>
                              <w:t>serious</w:t>
                            </w:r>
                            <w:r>
                              <w:rPr>
                                <w:color w:val="000000"/>
                                <w:spacing w:val="-8"/>
                                <w:sz w:val="24"/>
                              </w:rPr>
                              <w:t> </w:t>
                            </w:r>
                            <w:r>
                              <w:rPr>
                                <w:color w:val="000000"/>
                                <w:sz w:val="24"/>
                              </w:rPr>
                              <w:t>enforcement</w:t>
                            </w:r>
                            <w:r>
                              <w:rPr>
                                <w:color w:val="000000"/>
                                <w:spacing w:val="-8"/>
                                <w:sz w:val="24"/>
                              </w:rPr>
                              <w:t> </w:t>
                            </w:r>
                            <w:r>
                              <w:rPr>
                                <w:color w:val="000000"/>
                                <w:sz w:val="24"/>
                              </w:rPr>
                              <w:t>action</w:t>
                            </w:r>
                            <w:r>
                              <w:rPr>
                                <w:color w:val="000000"/>
                                <w:spacing w:val="-16"/>
                                <w:sz w:val="24"/>
                              </w:rPr>
                              <w:t> </w:t>
                            </w:r>
                            <w:r>
                              <w:rPr>
                                <w:color w:val="000000"/>
                                <w:sz w:val="24"/>
                              </w:rPr>
                              <w:t>WorkSafe</w:t>
                            </w:r>
                            <w:r>
                              <w:rPr>
                                <w:color w:val="000000"/>
                                <w:spacing w:val="-13"/>
                                <w:sz w:val="24"/>
                              </w:rPr>
                              <w:t> </w:t>
                            </w:r>
                            <w:r>
                              <w:rPr>
                                <w:color w:val="000000"/>
                                <w:sz w:val="24"/>
                              </w:rPr>
                              <w:t>ACT</w:t>
                            </w:r>
                            <w:r>
                              <w:rPr>
                                <w:color w:val="000000"/>
                                <w:spacing w:val="-14"/>
                                <w:sz w:val="24"/>
                              </w:rPr>
                              <w:t> </w:t>
                            </w:r>
                            <w:r>
                              <w:rPr>
                                <w:color w:val="000000"/>
                                <w:sz w:val="24"/>
                              </w:rPr>
                              <w:t>can</w:t>
                            </w:r>
                            <w:r>
                              <w:rPr>
                                <w:color w:val="000000"/>
                                <w:spacing w:val="-8"/>
                                <w:sz w:val="24"/>
                              </w:rPr>
                              <w:t> </w:t>
                            </w:r>
                            <w:r>
                              <w:rPr>
                                <w:color w:val="000000"/>
                                <w:sz w:val="24"/>
                              </w:rPr>
                              <w:t>take.</w:t>
                            </w:r>
                            <w:r>
                              <w:rPr>
                                <w:color w:val="000000"/>
                                <w:spacing w:val="-8"/>
                                <w:sz w:val="24"/>
                              </w:rPr>
                              <w:t> </w:t>
                            </w:r>
                            <w:r>
                              <w:rPr>
                                <w:color w:val="000000"/>
                                <w:sz w:val="24"/>
                              </w:rPr>
                              <w:t>It</w:t>
                            </w:r>
                            <w:r>
                              <w:rPr>
                                <w:color w:val="000000"/>
                                <w:spacing w:val="-8"/>
                                <w:sz w:val="24"/>
                              </w:rPr>
                              <w:t> </w:t>
                            </w:r>
                            <w:r>
                              <w:rPr>
                                <w:color w:val="000000"/>
                                <w:sz w:val="24"/>
                              </w:rPr>
                              <w:t>is</w:t>
                            </w:r>
                            <w:r>
                              <w:rPr>
                                <w:color w:val="000000"/>
                                <w:spacing w:val="-8"/>
                                <w:sz w:val="24"/>
                              </w:rPr>
                              <w:t> </w:t>
                            </w:r>
                            <w:r>
                              <w:rPr>
                                <w:color w:val="000000"/>
                                <w:sz w:val="24"/>
                              </w:rPr>
                              <w:t>used</w:t>
                            </w:r>
                            <w:r>
                              <w:rPr>
                                <w:color w:val="000000"/>
                                <w:spacing w:val="-8"/>
                                <w:sz w:val="24"/>
                              </w:rPr>
                              <w:t> </w:t>
                            </w:r>
                            <w:r>
                              <w:rPr>
                                <w:color w:val="000000"/>
                                <w:sz w:val="24"/>
                              </w:rPr>
                              <w:t>for major</w:t>
                            </w:r>
                            <w:r>
                              <w:rPr>
                                <w:color w:val="000000"/>
                                <w:spacing w:val="-8"/>
                                <w:sz w:val="24"/>
                              </w:rPr>
                              <w:t> </w:t>
                            </w:r>
                            <w:r>
                              <w:rPr>
                                <w:color w:val="000000"/>
                                <w:sz w:val="24"/>
                              </w:rPr>
                              <w:t>breaches</w:t>
                            </w:r>
                            <w:r>
                              <w:rPr>
                                <w:color w:val="000000"/>
                                <w:spacing w:val="-2"/>
                                <w:sz w:val="24"/>
                              </w:rPr>
                              <w:t> </w:t>
                            </w:r>
                            <w:r>
                              <w:rPr>
                                <w:color w:val="000000"/>
                                <w:sz w:val="24"/>
                              </w:rPr>
                              <w:t>of</w:t>
                            </w:r>
                            <w:r>
                              <w:rPr>
                                <w:color w:val="000000"/>
                                <w:spacing w:val="-8"/>
                                <w:sz w:val="24"/>
                              </w:rPr>
                              <w:t> </w:t>
                            </w:r>
                            <w:r>
                              <w:rPr>
                                <w:color w:val="000000"/>
                                <w:sz w:val="24"/>
                              </w:rPr>
                              <w:t>the</w:t>
                            </w:r>
                            <w:r>
                              <w:rPr>
                                <w:color w:val="000000"/>
                                <w:spacing w:val="-11"/>
                                <w:sz w:val="24"/>
                              </w:rPr>
                              <w:t> </w:t>
                            </w:r>
                            <w:r>
                              <w:rPr>
                                <w:color w:val="000000"/>
                                <w:sz w:val="24"/>
                              </w:rPr>
                              <w:t>WC</w:t>
                            </w:r>
                            <w:r>
                              <w:rPr>
                                <w:color w:val="000000"/>
                                <w:spacing w:val="-10"/>
                                <w:sz w:val="24"/>
                              </w:rPr>
                              <w:t> </w:t>
                            </w:r>
                            <w:r>
                              <w:rPr>
                                <w:color w:val="000000"/>
                                <w:sz w:val="24"/>
                              </w:rPr>
                              <w:t>Act,</w:t>
                            </w:r>
                            <w:r>
                              <w:rPr>
                                <w:color w:val="000000"/>
                                <w:spacing w:val="-2"/>
                                <w:sz w:val="24"/>
                              </w:rPr>
                              <w:t> </w:t>
                            </w:r>
                            <w:r>
                              <w:rPr>
                                <w:color w:val="000000"/>
                                <w:sz w:val="24"/>
                              </w:rPr>
                              <w:t>such</w:t>
                            </w:r>
                            <w:r>
                              <w:rPr>
                                <w:color w:val="000000"/>
                                <w:spacing w:val="-2"/>
                                <w:sz w:val="24"/>
                              </w:rPr>
                              <w:t> </w:t>
                            </w:r>
                            <w:r>
                              <w:rPr>
                                <w:color w:val="000000"/>
                                <w:sz w:val="24"/>
                              </w:rPr>
                              <w:t>as</w:t>
                            </w:r>
                            <w:r>
                              <w:rPr>
                                <w:color w:val="000000"/>
                                <w:spacing w:val="-2"/>
                                <w:sz w:val="24"/>
                              </w:rPr>
                              <w:t> </w:t>
                            </w:r>
                            <w:r>
                              <w:rPr>
                                <w:color w:val="000000"/>
                                <w:sz w:val="24"/>
                              </w:rPr>
                              <w:t>failing</w:t>
                            </w:r>
                            <w:r>
                              <w:rPr>
                                <w:color w:val="000000"/>
                                <w:spacing w:val="-2"/>
                                <w:sz w:val="24"/>
                              </w:rPr>
                              <w:t> </w:t>
                            </w:r>
                            <w:r>
                              <w:rPr>
                                <w:color w:val="000000"/>
                                <w:sz w:val="24"/>
                              </w:rPr>
                              <w:t>to</w:t>
                            </w:r>
                            <w:r>
                              <w:rPr>
                                <w:color w:val="000000"/>
                                <w:spacing w:val="-2"/>
                                <w:sz w:val="24"/>
                              </w:rPr>
                              <w:t> </w:t>
                            </w:r>
                            <w:r>
                              <w:rPr>
                                <w:color w:val="000000"/>
                                <w:sz w:val="24"/>
                              </w:rPr>
                              <w:t>hold</w:t>
                            </w:r>
                            <w:r>
                              <w:rPr>
                                <w:color w:val="000000"/>
                                <w:spacing w:val="-2"/>
                                <w:sz w:val="24"/>
                              </w:rPr>
                              <w:t> </w:t>
                            </w:r>
                            <w:r>
                              <w:rPr>
                                <w:color w:val="000000"/>
                                <w:sz w:val="24"/>
                              </w:rPr>
                              <w:t>compulsory</w:t>
                            </w:r>
                            <w:r>
                              <w:rPr>
                                <w:color w:val="000000"/>
                                <w:spacing w:val="-9"/>
                                <w:sz w:val="24"/>
                              </w:rPr>
                              <w:t> </w:t>
                            </w:r>
                            <w:r>
                              <w:rPr>
                                <w:color w:val="000000"/>
                                <w:sz w:val="24"/>
                              </w:rPr>
                              <w:t>insurance</w:t>
                            </w:r>
                            <w:r>
                              <w:rPr>
                                <w:color w:val="000000"/>
                                <w:spacing w:val="-2"/>
                                <w:sz w:val="24"/>
                              </w:rPr>
                              <w:t> </w:t>
                            </w:r>
                            <w:r>
                              <w:rPr>
                                <w:color w:val="000000"/>
                                <w:sz w:val="24"/>
                              </w:rPr>
                              <w:t>or</w:t>
                            </w:r>
                            <w:r>
                              <w:rPr>
                                <w:color w:val="000000"/>
                                <w:spacing w:val="-8"/>
                                <w:sz w:val="24"/>
                              </w:rPr>
                              <w:t> </w:t>
                            </w:r>
                            <w:r>
                              <w:rPr>
                                <w:color w:val="000000"/>
                                <w:sz w:val="24"/>
                              </w:rPr>
                              <w:t>providing false information.</w:t>
                            </w:r>
                          </w:p>
                          <w:p>
                            <w:pPr>
                              <w:spacing w:line="244" w:lineRule="auto" w:before="115"/>
                              <w:ind w:left="199" w:right="452" w:firstLine="0"/>
                              <w:jc w:val="both"/>
                              <w:rPr>
                                <w:color w:val="000000"/>
                                <w:sz w:val="24"/>
                              </w:rPr>
                            </w:pPr>
                            <w:r>
                              <w:rPr>
                                <w:color w:val="000000"/>
                                <w:sz w:val="24"/>
                              </w:rPr>
                              <w:t>If</w:t>
                            </w:r>
                            <w:r>
                              <w:rPr>
                                <w:color w:val="000000"/>
                                <w:spacing w:val="-16"/>
                                <w:sz w:val="24"/>
                              </w:rPr>
                              <w:t> </w:t>
                            </w:r>
                            <w:r>
                              <w:rPr>
                                <w:color w:val="000000"/>
                                <w:sz w:val="24"/>
                              </w:rPr>
                              <w:t>convicted,</w:t>
                            </w:r>
                            <w:r>
                              <w:rPr>
                                <w:color w:val="000000"/>
                                <w:spacing w:val="-13"/>
                                <w:sz w:val="24"/>
                              </w:rPr>
                              <w:t> </w:t>
                            </w:r>
                            <w:r>
                              <w:rPr>
                                <w:color w:val="000000"/>
                                <w:sz w:val="24"/>
                              </w:rPr>
                              <w:t>employers</w:t>
                            </w:r>
                            <w:r>
                              <w:rPr>
                                <w:color w:val="000000"/>
                                <w:spacing w:val="-11"/>
                                <w:sz w:val="24"/>
                              </w:rPr>
                              <w:t> </w:t>
                            </w:r>
                            <w:r>
                              <w:rPr>
                                <w:color w:val="000000"/>
                                <w:sz w:val="24"/>
                              </w:rPr>
                              <w:t>may</w:t>
                            </w:r>
                            <w:r>
                              <w:rPr>
                                <w:color w:val="000000"/>
                                <w:spacing w:val="-16"/>
                                <w:sz w:val="24"/>
                              </w:rPr>
                              <w:t> </w:t>
                            </w:r>
                            <w:r>
                              <w:rPr>
                                <w:color w:val="000000"/>
                                <w:sz w:val="24"/>
                              </w:rPr>
                              <w:t>face</w:t>
                            </w:r>
                            <w:r>
                              <w:rPr>
                                <w:color w:val="000000"/>
                                <w:spacing w:val="-9"/>
                                <w:sz w:val="24"/>
                              </w:rPr>
                              <w:t> </w:t>
                            </w:r>
                            <w:r>
                              <w:rPr>
                                <w:color w:val="000000"/>
                                <w:sz w:val="24"/>
                              </w:rPr>
                              <w:t>large</w:t>
                            </w:r>
                            <w:r>
                              <w:rPr>
                                <w:color w:val="000000"/>
                                <w:spacing w:val="-11"/>
                                <w:sz w:val="24"/>
                              </w:rPr>
                              <w:t> </w:t>
                            </w:r>
                            <w:r>
                              <w:rPr>
                                <w:color w:val="000000"/>
                                <w:sz w:val="24"/>
                              </w:rPr>
                              <w:t>fines</w:t>
                            </w:r>
                            <w:r>
                              <w:rPr>
                                <w:color w:val="000000"/>
                                <w:spacing w:val="-11"/>
                                <w:sz w:val="24"/>
                              </w:rPr>
                              <w:t> </w:t>
                            </w:r>
                            <w:r>
                              <w:rPr>
                                <w:color w:val="000000"/>
                                <w:sz w:val="24"/>
                              </w:rPr>
                              <w:t>or</w:t>
                            </w:r>
                            <w:r>
                              <w:rPr>
                                <w:color w:val="000000"/>
                                <w:spacing w:val="-16"/>
                                <w:sz w:val="24"/>
                              </w:rPr>
                              <w:t> </w:t>
                            </w:r>
                            <w:r>
                              <w:rPr>
                                <w:color w:val="000000"/>
                                <w:sz w:val="24"/>
                              </w:rPr>
                              <w:t>imprisonment.</w:t>
                            </w:r>
                            <w:r>
                              <w:rPr>
                                <w:color w:val="000000"/>
                                <w:spacing w:val="-9"/>
                                <w:sz w:val="24"/>
                              </w:rPr>
                              <w:t> </w:t>
                            </w:r>
                            <w:r>
                              <w:rPr>
                                <w:color w:val="000000"/>
                                <w:sz w:val="24"/>
                              </w:rPr>
                              <w:t>Executive</w:t>
                            </w:r>
                            <w:r>
                              <w:rPr>
                                <w:color w:val="000000"/>
                                <w:spacing w:val="-11"/>
                                <w:sz w:val="24"/>
                              </w:rPr>
                              <w:t> </w:t>
                            </w:r>
                            <w:r>
                              <w:rPr>
                                <w:color w:val="000000"/>
                                <w:sz w:val="24"/>
                              </w:rPr>
                              <w:t>officers</w:t>
                            </w:r>
                            <w:r>
                              <w:rPr>
                                <w:color w:val="000000"/>
                                <w:spacing w:val="-11"/>
                                <w:sz w:val="24"/>
                              </w:rPr>
                              <w:t> </w:t>
                            </w:r>
                            <w:r>
                              <w:rPr>
                                <w:color w:val="000000"/>
                                <w:sz w:val="24"/>
                              </w:rPr>
                              <w:t>can</w:t>
                            </w:r>
                            <w:r>
                              <w:rPr>
                                <w:color w:val="000000"/>
                                <w:spacing w:val="-11"/>
                                <w:sz w:val="24"/>
                              </w:rPr>
                              <w:t> </w:t>
                            </w:r>
                            <w:r>
                              <w:rPr>
                                <w:color w:val="000000"/>
                                <w:sz w:val="24"/>
                              </w:rPr>
                              <w:t>also be held personally responsible if they were reckless or failed to prevent the breach.</w:t>
                            </w:r>
                          </w:p>
                        </w:txbxContent>
                      </wps:txbx>
                      <wps:bodyPr wrap="square" lIns="0" tIns="0" rIns="0" bIns="0" rtlCol="0">
                        <a:noAutofit/>
                      </wps:bodyPr>
                    </wps:wsp>
                  </a:graphicData>
                </a:graphic>
              </wp:inline>
            </w:drawing>
          </mc:Choice>
          <mc:Fallback>
            <w:pict>
              <v:shape style="width:522.3pt;height:115.95pt;mso-position-horizontal-relative:char;mso-position-vertical-relative:line" type="#_x0000_t202" id="docshape47" filled="true" fillcolor="#d7ecf9" stroked="true" strokeweight="2pt" strokecolor="#8eceed">
                <w10:anchorlock/>
                <v:textbox inset="0,0,0,0">
                  <w:txbxContent>
                    <w:p>
                      <w:pPr>
                        <w:spacing w:before="158"/>
                        <w:ind w:left="199" w:right="0" w:firstLine="0"/>
                        <w:jc w:val="left"/>
                        <w:rPr>
                          <w:color w:val="000000"/>
                          <w:sz w:val="36"/>
                        </w:rPr>
                      </w:pPr>
                      <w:r>
                        <w:rPr>
                          <w:color w:val="000000"/>
                          <w:spacing w:val="-2"/>
                          <w:sz w:val="36"/>
                        </w:rPr>
                        <w:t>PROSECUTION</w:t>
                      </w:r>
                    </w:p>
                    <w:p>
                      <w:pPr>
                        <w:spacing w:line="244" w:lineRule="auto" w:before="35"/>
                        <w:ind w:left="199" w:right="438" w:firstLine="0"/>
                        <w:jc w:val="both"/>
                        <w:rPr>
                          <w:color w:val="000000"/>
                          <w:sz w:val="24"/>
                        </w:rPr>
                      </w:pPr>
                      <w:r>
                        <w:rPr>
                          <w:color w:val="000000"/>
                          <w:sz w:val="24"/>
                        </w:rPr>
                        <w:t>Prosecution</w:t>
                      </w:r>
                      <w:r>
                        <w:rPr>
                          <w:color w:val="000000"/>
                          <w:spacing w:val="-8"/>
                          <w:sz w:val="24"/>
                        </w:rPr>
                        <w:t> </w:t>
                      </w:r>
                      <w:r>
                        <w:rPr>
                          <w:color w:val="000000"/>
                          <w:sz w:val="24"/>
                        </w:rPr>
                        <w:t>is</w:t>
                      </w:r>
                      <w:r>
                        <w:rPr>
                          <w:color w:val="000000"/>
                          <w:spacing w:val="-8"/>
                          <w:sz w:val="24"/>
                        </w:rPr>
                        <w:t> </w:t>
                      </w:r>
                      <w:r>
                        <w:rPr>
                          <w:color w:val="000000"/>
                          <w:sz w:val="24"/>
                        </w:rPr>
                        <w:t>the</w:t>
                      </w:r>
                      <w:r>
                        <w:rPr>
                          <w:color w:val="000000"/>
                          <w:spacing w:val="-8"/>
                          <w:sz w:val="24"/>
                        </w:rPr>
                        <w:t> </w:t>
                      </w:r>
                      <w:r>
                        <w:rPr>
                          <w:color w:val="000000"/>
                          <w:sz w:val="24"/>
                        </w:rPr>
                        <w:t>most</w:t>
                      </w:r>
                      <w:r>
                        <w:rPr>
                          <w:color w:val="000000"/>
                          <w:spacing w:val="-8"/>
                          <w:sz w:val="24"/>
                        </w:rPr>
                        <w:t> </w:t>
                      </w:r>
                      <w:r>
                        <w:rPr>
                          <w:color w:val="000000"/>
                          <w:sz w:val="24"/>
                        </w:rPr>
                        <w:t>serious</w:t>
                      </w:r>
                      <w:r>
                        <w:rPr>
                          <w:color w:val="000000"/>
                          <w:spacing w:val="-8"/>
                          <w:sz w:val="24"/>
                        </w:rPr>
                        <w:t> </w:t>
                      </w:r>
                      <w:r>
                        <w:rPr>
                          <w:color w:val="000000"/>
                          <w:sz w:val="24"/>
                        </w:rPr>
                        <w:t>enforcement</w:t>
                      </w:r>
                      <w:r>
                        <w:rPr>
                          <w:color w:val="000000"/>
                          <w:spacing w:val="-8"/>
                          <w:sz w:val="24"/>
                        </w:rPr>
                        <w:t> </w:t>
                      </w:r>
                      <w:r>
                        <w:rPr>
                          <w:color w:val="000000"/>
                          <w:sz w:val="24"/>
                        </w:rPr>
                        <w:t>action</w:t>
                      </w:r>
                      <w:r>
                        <w:rPr>
                          <w:color w:val="000000"/>
                          <w:spacing w:val="-16"/>
                          <w:sz w:val="24"/>
                        </w:rPr>
                        <w:t> </w:t>
                      </w:r>
                      <w:r>
                        <w:rPr>
                          <w:color w:val="000000"/>
                          <w:sz w:val="24"/>
                        </w:rPr>
                        <w:t>WorkSafe</w:t>
                      </w:r>
                      <w:r>
                        <w:rPr>
                          <w:color w:val="000000"/>
                          <w:spacing w:val="-13"/>
                          <w:sz w:val="24"/>
                        </w:rPr>
                        <w:t> </w:t>
                      </w:r>
                      <w:r>
                        <w:rPr>
                          <w:color w:val="000000"/>
                          <w:sz w:val="24"/>
                        </w:rPr>
                        <w:t>ACT</w:t>
                      </w:r>
                      <w:r>
                        <w:rPr>
                          <w:color w:val="000000"/>
                          <w:spacing w:val="-14"/>
                          <w:sz w:val="24"/>
                        </w:rPr>
                        <w:t> </w:t>
                      </w:r>
                      <w:r>
                        <w:rPr>
                          <w:color w:val="000000"/>
                          <w:sz w:val="24"/>
                        </w:rPr>
                        <w:t>can</w:t>
                      </w:r>
                      <w:r>
                        <w:rPr>
                          <w:color w:val="000000"/>
                          <w:spacing w:val="-8"/>
                          <w:sz w:val="24"/>
                        </w:rPr>
                        <w:t> </w:t>
                      </w:r>
                      <w:r>
                        <w:rPr>
                          <w:color w:val="000000"/>
                          <w:sz w:val="24"/>
                        </w:rPr>
                        <w:t>take.</w:t>
                      </w:r>
                      <w:r>
                        <w:rPr>
                          <w:color w:val="000000"/>
                          <w:spacing w:val="-8"/>
                          <w:sz w:val="24"/>
                        </w:rPr>
                        <w:t> </w:t>
                      </w:r>
                      <w:r>
                        <w:rPr>
                          <w:color w:val="000000"/>
                          <w:sz w:val="24"/>
                        </w:rPr>
                        <w:t>It</w:t>
                      </w:r>
                      <w:r>
                        <w:rPr>
                          <w:color w:val="000000"/>
                          <w:spacing w:val="-8"/>
                          <w:sz w:val="24"/>
                        </w:rPr>
                        <w:t> </w:t>
                      </w:r>
                      <w:r>
                        <w:rPr>
                          <w:color w:val="000000"/>
                          <w:sz w:val="24"/>
                        </w:rPr>
                        <w:t>is</w:t>
                      </w:r>
                      <w:r>
                        <w:rPr>
                          <w:color w:val="000000"/>
                          <w:spacing w:val="-8"/>
                          <w:sz w:val="24"/>
                        </w:rPr>
                        <w:t> </w:t>
                      </w:r>
                      <w:r>
                        <w:rPr>
                          <w:color w:val="000000"/>
                          <w:sz w:val="24"/>
                        </w:rPr>
                        <w:t>used</w:t>
                      </w:r>
                      <w:r>
                        <w:rPr>
                          <w:color w:val="000000"/>
                          <w:spacing w:val="-8"/>
                          <w:sz w:val="24"/>
                        </w:rPr>
                        <w:t> </w:t>
                      </w:r>
                      <w:r>
                        <w:rPr>
                          <w:color w:val="000000"/>
                          <w:sz w:val="24"/>
                        </w:rPr>
                        <w:t>for major</w:t>
                      </w:r>
                      <w:r>
                        <w:rPr>
                          <w:color w:val="000000"/>
                          <w:spacing w:val="-8"/>
                          <w:sz w:val="24"/>
                        </w:rPr>
                        <w:t> </w:t>
                      </w:r>
                      <w:r>
                        <w:rPr>
                          <w:color w:val="000000"/>
                          <w:sz w:val="24"/>
                        </w:rPr>
                        <w:t>breaches</w:t>
                      </w:r>
                      <w:r>
                        <w:rPr>
                          <w:color w:val="000000"/>
                          <w:spacing w:val="-2"/>
                          <w:sz w:val="24"/>
                        </w:rPr>
                        <w:t> </w:t>
                      </w:r>
                      <w:r>
                        <w:rPr>
                          <w:color w:val="000000"/>
                          <w:sz w:val="24"/>
                        </w:rPr>
                        <w:t>of</w:t>
                      </w:r>
                      <w:r>
                        <w:rPr>
                          <w:color w:val="000000"/>
                          <w:spacing w:val="-8"/>
                          <w:sz w:val="24"/>
                        </w:rPr>
                        <w:t> </w:t>
                      </w:r>
                      <w:r>
                        <w:rPr>
                          <w:color w:val="000000"/>
                          <w:sz w:val="24"/>
                        </w:rPr>
                        <w:t>the</w:t>
                      </w:r>
                      <w:r>
                        <w:rPr>
                          <w:color w:val="000000"/>
                          <w:spacing w:val="-11"/>
                          <w:sz w:val="24"/>
                        </w:rPr>
                        <w:t> </w:t>
                      </w:r>
                      <w:r>
                        <w:rPr>
                          <w:color w:val="000000"/>
                          <w:sz w:val="24"/>
                        </w:rPr>
                        <w:t>WC</w:t>
                      </w:r>
                      <w:r>
                        <w:rPr>
                          <w:color w:val="000000"/>
                          <w:spacing w:val="-10"/>
                          <w:sz w:val="24"/>
                        </w:rPr>
                        <w:t> </w:t>
                      </w:r>
                      <w:r>
                        <w:rPr>
                          <w:color w:val="000000"/>
                          <w:sz w:val="24"/>
                        </w:rPr>
                        <w:t>Act,</w:t>
                      </w:r>
                      <w:r>
                        <w:rPr>
                          <w:color w:val="000000"/>
                          <w:spacing w:val="-2"/>
                          <w:sz w:val="24"/>
                        </w:rPr>
                        <w:t> </w:t>
                      </w:r>
                      <w:r>
                        <w:rPr>
                          <w:color w:val="000000"/>
                          <w:sz w:val="24"/>
                        </w:rPr>
                        <w:t>such</w:t>
                      </w:r>
                      <w:r>
                        <w:rPr>
                          <w:color w:val="000000"/>
                          <w:spacing w:val="-2"/>
                          <w:sz w:val="24"/>
                        </w:rPr>
                        <w:t> </w:t>
                      </w:r>
                      <w:r>
                        <w:rPr>
                          <w:color w:val="000000"/>
                          <w:sz w:val="24"/>
                        </w:rPr>
                        <w:t>as</w:t>
                      </w:r>
                      <w:r>
                        <w:rPr>
                          <w:color w:val="000000"/>
                          <w:spacing w:val="-2"/>
                          <w:sz w:val="24"/>
                        </w:rPr>
                        <w:t> </w:t>
                      </w:r>
                      <w:r>
                        <w:rPr>
                          <w:color w:val="000000"/>
                          <w:sz w:val="24"/>
                        </w:rPr>
                        <w:t>failing</w:t>
                      </w:r>
                      <w:r>
                        <w:rPr>
                          <w:color w:val="000000"/>
                          <w:spacing w:val="-2"/>
                          <w:sz w:val="24"/>
                        </w:rPr>
                        <w:t> </w:t>
                      </w:r>
                      <w:r>
                        <w:rPr>
                          <w:color w:val="000000"/>
                          <w:sz w:val="24"/>
                        </w:rPr>
                        <w:t>to</w:t>
                      </w:r>
                      <w:r>
                        <w:rPr>
                          <w:color w:val="000000"/>
                          <w:spacing w:val="-2"/>
                          <w:sz w:val="24"/>
                        </w:rPr>
                        <w:t> </w:t>
                      </w:r>
                      <w:r>
                        <w:rPr>
                          <w:color w:val="000000"/>
                          <w:sz w:val="24"/>
                        </w:rPr>
                        <w:t>hold</w:t>
                      </w:r>
                      <w:r>
                        <w:rPr>
                          <w:color w:val="000000"/>
                          <w:spacing w:val="-2"/>
                          <w:sz w:val="24"/>
                        </w:rPr>
                        <w:t> </w:t>
                      </w:r>
                      <w:r>
                        <w:rPr>
                          <w:color w:val="000000"/>
                          <w:sz w:val="24"/>
                        </w:rPr>
                        <w:t>compulsory</w:t>
                      </w:r>
                      <w:r>
                        <w:rPr>
                          <w:color w:val="000000"/>
                          <w:spacing w:val="-9"/>
                          <w:sz w:val="24"/>
                        </w:rPr>
                        <w:t> </w:t>
                      </w:r>
                      <w:r>
                        <w:rPr>
                          <w:color w:val="000000"/>
                          <w:sz w:val="24"/>
                        </w:rPr>
                        <w:t>insurance</w:t>
                      </w:r>
                      <w:r>
                        <w:rPr>
                          <w:color w:val="000000"/>
                          <w:spacing w:val="-2"/>
                          <w:sz w:val="24"/>
                        </w:rPr>
                        <w:t> </w:t>
                      </w:r>
                      <w:r>
                        <w:rPr>
                          <w:color w:val="000000"/>
                          <w:sz w:val="24"/>
                        </w:rPr>
                        <w:t>or</w:t>
                      </w:r>
                      <w:r>
                        <w:rPr>
                          <w:color w:val="000000"/>
                          <w:spacing w:val="-8"/>
                          <w:sz w:val="24"/>
                        </w:rPr>
                        <w:t> </w:t>
                      </w:r>
                      <w:r>
                        <w:rPr>
                          <w:color w:val="000000"/>
                          <w:sz w:val="24"/>
                        </w:rPr>
                        <w:t>providing false information.</w:t>
                      </w:r>
                    </w:p>
                    <w:p>
                      <w:pPr>
                        <w:spacing w:line="244" w:lineRule="auto" w:before="115"/>
                        <w:ind w:left="199" w:right="452" w:firstLine="0"/>
                        <w:jc w:val="both"/>
                        <w:rPr>
                          <w:color w:val="000000"/>
                          <w:sz w:val="24"/>
                        </w:rPr>
                      </w:pPr>
                      <w:r>
                        <w:rPr>
                          <w:color w:val="000000"/>
                          <w:sz w:val="24"/>
                        </w:rPr>
                        <w:t>If</w:t>
                      </w:r>
                      <w:r>
                        <w:rPr>
                          <w:color w:val="000000"/>
                          <w:spacing w:val="-16"/>
                          <w:sz w:val="24"/>
                        </w:rPr>
                        <w:t> </w:t>
                      </w:r>
                      <w:r>
                        <w:rPr>
                          <w:color w:val="000000"/>
                          <w:sz w:val="24"/>
                        </w:rPr>
                        <w:t>convicted,</w:t>
                      </w:r>
                      <w:r>
                        <w:rPr>
                          <w:color w:val="000000"/>
                          <w:spacing w:val="-13"/>
                          <w:sz w:val="24"/>
                        </w:rPr>
                        <w:t> </w:t>
                      </w:r>
                      <w:r>
                        <w:rPr>
                          <w:color w:val="000000"/>
                          <w:sz w:val="24"/>
                        </w:rPr>
                        <w:t>employers</w:t>
                      </w:r>
                      <w:r>
                        <w:rPr>
                          <w:color w:val="000000"/>
                          <w:spacing w:val="-11"/>
                          <w:sz w:val="24"/>
                        </w:rPr>
                        <w:t> </w:t>
                      </w:r>
                      <w:r>
                        <w:rPr>
                          <w:color w:val="000000"/>
                          <w:sz w:val="24"/>
                        </w:rPr>
                        <w:t>may</w:t>
                      </w:r>
                      <w:r>
                        <w:rPr>
                          <w:color w:val="000000"/>
                          <w:spacing w:val="-16"/>
                          <w:sz w:val="24"/>
                        </w:rPr>
                        <w:t> </w:t>
                      </w:r>
                      <w:r>
                        <w:rPr>
                          <w:color w:val="000000"/>
                          <w:sz w:val="24"/>
                        </w:rPr>
                        <w:t>face</w:t>
                      </w:r>
                      <w:r>
                        <w:rPr>
                          <w:color w:val="000000"/>
                          <w:spacing w:val="-9"/>
                          <w:sz w:val="24"/>
                        </w:rPr>
                        <w:t> </w:t>
                      </w:r>
                      <w:r>
                        <w:rPr>
                          <w:color w:val="000000"/>
                          <w:sz w:val="24"/>
                        </w:rPr>
                        <w:t>large</w:t>
                      </w:r>
                      <w:r>
                        <w:rPr>
                          <w:color w:val="000000"/>
                          <w:spacing w:val="-11"/>
                          <w:sz w:val="24"/>
                        </w:rPr>
                        <w:t> </w:t>
                      </w:r>
                      <w:r>
                        <w:rPr>
                          <w:color w:val="000000"/>
                          <w:sz w:val="24"/>
                        </w:rPr>
                        <w:t>fines</w:t>
                      </w:r>
                      <w:r>
                        <w:rPr>
                          <w:color w:val="000000"/>
                          <w:spacing w:val="-11"/>
                          <w:sz w:val="24"/>
                        </w:rPr>
                        <w:t> </w:t>
                      </w:r>
                      <w:r>
                        <w:rPr>
                          <w:color w:val="000000"/>
                          <w:sz w:val="24"/>
                        </w:rPr>
                        <w:t>or</w:t>
                      </w:r>
                      <w:r>
                        <w:rPr>
                          <w:color w:val="000000"/>
                          <w:spacing w:val="-16"/>
                          <w:sz w:val="24"/>
                        </w:rPr>
                        <w:t> </w:t>
                      </w:r>
                      <w:r>
                        <w:rPr>
                          <w:color w:val="000000"/>
                          <w:sz w:val="24"/>
                        </w:rPr>
                        <w:t>imprisonment.</w:t>
                      </w:r>
                      <w:r>
                        <w:rPr>
                          <w:color w:val="000000"/>
                          <w:spacing w:val="-9"/>
                          <w:sz w:val="24"/>
                        </w:rPr>
                        <w:t> </w:t>
                      </w:r>
                      <w:r>
                        <w:rPr>
                          <w:color w:val="000000"/>
                          <w:sz w:val="24"/>
                        </w:rPr>
                        <w:t>Executive</w:t>
                      </w:r>
                      <w:r>
                        <w:rPr>
                          <w:color w:val="000000"/>
                          <w:spacing w:val="-11"/>
                          <w:sz w:val="24"/>
                        </w:rPr>
                        <w:t> </w:t>
                      </w:r>
                      <w:r>
                        <w:rPr>
                          <w:color w:val="000000"/>
                          <w:sz w:val="24"/>
                        </w:rPr>
                        <w:t>officers</w:t>
                      </w:r>
                      <w:r>
                        <w:rPr>
                          <w:color w:val="000000"/>
                          <w:spacing w:val="-11"/>
                          <w:sz w:val="24"/>
                        </w:rPr>
                        <w:t> </w:t>
                      </w:r>
                      <w:r>
                        <w:rPr>
                          <w:color w:val="000000"/>
                          <w:sz w:val="24"/>
                        </w:rPr>
                        <w:t>can</w:t>
                      </w:r>
                      <w:r>
                        <w:rPr>
                          <w:color w:val="000000"/>
                          <w:spacing w:val="-11"/>
                          <w:sz w:val="24"/>
                        </w:rPr>
                        <w:t> </w:t>
                      </w:r>
                      <w:r>
                        <w:rPr>
                          <w:color w:val="000000"/>
                          <w:sz w:val="24"/>
                        </w:rPr>
                        <w:t>also be held personally responsible if they were reckless or failed to prevent the breach.</w:t>
                      </w:r>
                    </w:p>
                  </w:txbxContent>
                </v:textbox>
                <v:fill type="solid"/>
                <v:stroke dashstyle="solid"/>
              </v:shape>
            </w:pict>
          </mc:Fallback>
        </mc:AlternateContent>
      </w:r>
      <w:r>
        <w:rPr>
          <w:sz w:val="20"/>
        </w:rPr>
      </w:r>
    </w:p>
    <w:p>
      <w:pPr>
        <w:pStyle w:val="BodyText"/>
        <w:spacing w:line="259" w:lineRule="auto" w:before="68"/>
        <w:ind w:left="295" w:right="634"/>
      </w:pPr>
      <w:r>
        <w:rPr/>
        <w:t>The</w:t>
      </w:r>
      <w:r>
        <w:rPr>
          <w:spacing w:val="-12"/>
        </w:rPr>
        <w:t> </w:t>
      </w:r>
      <w:r>
        <w:rPr/>
        <w:t>Act</w:t>
      </w:r>
      <w:r>
        <w:rPr>
          <w:spacing w:val="-7"/>
        </w:rPr>
        <w:t> </w:t>
      </w:r>
      <w:r>
        <w:rPr/>
        <w:t>outlines</w:t>
      </w:r>
      <w:r>
        <w:rPr>
          <w:spacing w:val="-11"/>
        </w:rPr>
        <w:t> </w:t>
      </w:r>
      <w:r>
        <w:rPr/>
        <w:t>various</w:t>
      </w:r>
      <w:r>
        <w:rPr>
          <w:spacing w:val="-7"/>
        </w:rPr>
        <w:t> </w:t>
      </w:r>
      <w:r>
        <w:rPr/>
        <w:t>offences</w:t>
      </w:r>
      <w:r>
        <w:rPr>
          <w:spacing w:val="-11"/>
        </w:rPr>
        <w:t> </w:t>
      </w:r>
      <w:r>
        <w:rPr/>
        <w:t>with</w:t>
      </w:r>
      <w:r>
        <w:rPr>
          <w:spacing w:val="-7"/>
        </w:rPr>
        <w:t> </w:t>
      </w:r>
      <w:r>
        <w:rPr/>
        <w:t>substantial</w:t>
      </w:r>
      <w:r>
        <w:rPr>
          <w:spacing w:val="-12"/>
        </w:rPr>
        <w:t> </w:t>
      </w:r>
      <w:r>
        <w:rPr/>
        <w:t>penalties,</w:t>
      </w:r>
      <w:r>
        <w:rPr>
          <w:spacing w:val="-7"/>
        </w:rPr>
        <w:t> </w:t>
      </w:r>
      <w:r>
        <w:rPr/>
        <w:t>including</w:t>
      </w:r>
      <w:r>
        <w:rPr>
          <w:spacing w:val="-7"/>
        </w:rPr>
        <w:t> </w:t>
      </w:r>
      <w:r>
        <w:rPr/>
        <w:t>high</w:t>
      </w:r>
      <w:r>
        <w:rPr>
          <w:spacing w:val="-7"/>
        </w:rPr>
        <w:t> </w:t>
      </w:r>
      <w:r>
        <w:rPr/>
        <w:t>penalty</w:t>
      </w:r>
      <w:r>
        <w:rPr>
          <w:spacing w:val="-11"/>
        </w:rPr>
        <w:t> </w:t>
      </w:r>
      <w:r>
        <w:rPr/>
        <w:t>units</w:t>
      </w:r>
      <w:r>
        <w:rPr>
          <w:spacing w:val="-7"/>
        </w:rPr>
        <w:t> </w:t>
      </w:r>
      <w:r>
        <w:rPr/>
        <w:t>and </w:t>
      </w:r>
      <w:r>
        <w:rPr>
          <w:spacing w:val="-2"/>
        </w:rPr>
        <w:t>potential</w:t>
      </w:r>
      <w:r>
        <w:rPr>
          <w:spacing w:val="-13"/>
        </w:rPr>
        <w:t> </w:t>
      </w:r>
      <w:r>
        <w:rPr>
          <w:spacing w:val="-2"/>
        </w:rPr>
        <w:t>imprisonment.</w:t>
      </w:r>
      <w:r>
        <w:rPr>
          <w:spacing w:val="-12"/>
        </w:rPr>
        <w:t> </w:t>
      </w:r>
      <w:r>
        <w:rPr>
          <w:spacing w:val="-2"/>
        </w:rPr>
        <w:t>For</w:t>
      </w:r>
      <w:r>
        <w:rPr>
          <w:spacing w:val="-12"/>
        </w:rPr>
        <w:t> </w:t>
      </w:r>
      <w:r>
        <w:rPr>
          <w:spacing w:val="-2"/>
        </w:rPr>
        <w:t>instance,</w:t>
      </w:r>
      <w:r>
        <w:rPr>
          <w:spacing w:val="-9"/>
        </w:rPr>
        <w:t> </w:t>
      </w:r>
      <w:r>
        <w:rPr>
          <w:spacing w:val="-2"/>
        </w:rPr>
        <w:t>failing</w:t>
      </w:r>
      <w:r>
        <w:rPr>
          <w:spacing w:val="-9"/>
        </w:rPr>
        <w:t> </w:t>
      </w:r>
      <w:r>
        <w:rPr>
          <w:spacing w:val="-2"/>
        </w:rPr>
        <w:t>to</w:t>
      </w:r>
      <w:r>
        <w:rPr>
          <w:spacing w:val="-9"/>
        </w:rPr>
        <w:t> </w:t>
      </w:r>
      <w:r>
        <w:rPr>
          <w:spacing w:val="-2"/>
        </w:rPr>
        <w:t>maintain</w:t>
      </w:r>
      <w:r>
        <w:rPr>
          <w:spacing w:val="-9"/>
        </w:rPr>
        <w:t> </w:t>
      </w:r>
      <w:r>
        <w:rPr>
          <w:spacing w:val="-2"/>
        </w:rPr>
        <w:t>a</w:t>
      </w:r>
      <w:r>
        <w:rPr>
          <w:spacing w:val="-9"/>
        </w:rPr>
        <w:t> </w:t>
      </w:r>
      <w:r>
        <w:rPr>
          <w:spacing w:val="-2"/>
        </w:rPr>
        <w:t>compulsory</w:t>
      </w:r>
      <w:r>
        <w:rPr>
          <w:spacing w:val="-13"/>
        </w:rPr>
        <w:t> </w:t>
      </w:r>
      <w:r>
        <w:rPr>
          <w:spacing w:val="-2"/>
        </w:rPr>
        <w:t>insurance</w:t>
      </w:r>
      <w:r>
        <w:rPr>
          <w:spacing w:val="-8"/>
        </w:rPr>
        <w:t> </w:t>
      </w:r>
      <w:r>
        <w:rPr>
          <w:spacing w:val="-2"/>
        </w:rPr>
        <w:t>policy</w:t>
      </w:r>
      <w:r>
        <w:rPr>
          <w:spacing w:val="-13"/>
        </w:rPr>
        <w:t> </w:t>
      </w:r>
      <w:r>
        <w:rPr>
          <w:spacing w:val="-2"/>
        </w:rPr>
        <w:t>or</w:t>
      </w:r>
      <w:r>
        <w:rPr>
          <w:spacing w:val="-12"/>
        </w:rPr>
        <w:t> </w:t>
      </w:r>
      <w:r>
        <w:rPr>
          <w:spacing w:val="-2"/>
        </w:rPr>
        <w:t>providing </w:t>
      </w:r>
      <w:r>
        <w:rPr/>
        <w:t>false</w:t>
      </w:r>
      <w:r>
        <w:rPr>
          <w:spacing w:val="-6"/>
        </w:rPr>
        <w:t> </w:t>
      </w:r>
      <w:r>
        <w:rPr/>
        <w:t>information</w:t>
      </w:r>
      <w:r>
        <w:rPr>
          <w:spacing w:val="-6"/>
        </w:rPr>
        <w:t> </w:t>
      </w:r>
      <w:r>
        <w:rPr/>
        <w:t>can</w:t>
      </w:r>
      <w:r>
        <w:rPr>
          <w:spacing w:val="-6"/>
        </w:rPr>
        <w:t> </w:t>
      </w:r>
      <w:r>
        <w:rPr/>
        <w:t>lead</w:t>
      </w:r>
      <w:r>
        <w:rPr>
          <w:spacing w:val="-6"/>
        </w:rPr>
        <w:t> </w:t>
      </w:r>
      <w:r>
        <w:rPr/>
        <w:t>to</w:t>
      </w:r>
      <w:r>
        <w:rPr>
          <w:spacing w:val="-6"/>
        </w:rPr>
        <w:t> </w:t>
      </w:r>
      <w:r>
        <w:rPr/>
        <w:t>prosecution</w:t>
      </w:r>
      <w:r>
        <w:rPr>
          <w:spacing w:val="-11"/>
        </w:rPr>
        <w:t> </w:t>
      </w:r>
      <w:r>
        <w:rPr/>
        <w:t>with</w:t>
      </w:r>
      <w:r>
        <w:rPr>
          <w:spacing w:val="-6"/>
        </w:rPr>
        <w:t> </w:t>
      </w:r>
      <w:r>
        <w:rPr/>
        <w:t>penalties</w:t>
      </w:r>
      <w:r>
        <w:rPr>
          <w:spacing w:val="-6"/>
        </w:rPr>
        <w:t> </w:t>
      </w:r>
      <w:r>
        <w:rPr/>
        <w:t>of</w:t>
      </w:r>
      <w:r>
        <w:rPr>
          <w:spacing w:val="-10"/>
        </w:rPr>
        <w:t> </w:t>
      </w:r>
      <w:r>
        <w:rPr/>
        <w:t>up</w:t>
      </w:r>
      <w:r>
        <w:rPr>
          <w:spacing w:val="-6"/>
        </w:rPr>
        <w:t> </w:t>
      </w:r>
      <w:r>
        <w:rPr/>
        <w:t>to</w:t>
      </w:r>
      <w:r>
        <w:rPr>
          <w:spacing w:val="-6"/>
        </w:rPr>
        <w:t> </w:t>
      </w:r>
      <w:r>
        <w:rPr/>
        <w:t>250</w:t>
      </w:r>
      <w:r>
        <w:rPr>
          <w:spacing w:val="-6"/>
        </w:rPr>
        <w:t> </w:t>
      </w:r>
      <w:r>
        <w:rPr/>
        <w:t>penalty</w:t>
      </w:r>
      <w:r>
        <w:rPr>
          <w:spacing w:val="-11"/>
        </w:rPr>
        <w:t> </w:t>
      </w:r>
      <w:r>
        <w:rPr/>
        <w:t>units</w:t>
      </w:r>
      <w:r>
        <w:rPr>
          <w:spacing w:val="-6"/>
        </w:rPr>
        <w:t> </w:t>
      </w:r>
      <w:r>
        <w:rPr/>
        <w:t>and</w:t>
      </w:r>
      <w:r>
        <w:rPr>
          <w:spacing w:val="-6"/>
        </w:rPr>
        <w:t> </w:t>
      </w:r>
      <w:r>
        <w:rPr/>
        <w:t>two</w:t>
      </w:r>
      <w:r>
        <w:rPr>
          <w:spacing w:val="-12"/>
        </w:rPr>
        <w:t> </w:t>
      </w:r>
      <w:r>
        <w:rPr/>
        <w:t>years’ </w:t>
      </w:r>
      <w:r>
        <w:rPr>
          <w:spacing w:val="-2"/>
        </w:rPr>
        <w:t>imprisonment.</w:t>
      </w:r>
    </w:p>
    <w:p>
      <w:pPr>
        <w:pStyle w:val="BodyText"/>
        <w:spacing w:line="259" w:lineRule="auto" w:before="118"/>
        <w:ind w:left="295" w:right="259"/>
      </w:pPr>
      <w:r>
        <w:rPr>
          <w:spacing w:val="-2"/>
        </w:rPr>
        <w:t>Decisions</w:t>
      </w:r>
      <w:r>
        <w:rPr>
          <w:spacing w:val="-13"/>
        </w:rPr>
        <w:t> </w:t>
      </w:r>
      <w:r>
        <w:rPr>
          <w:spacing w:val="-2"/>
        </w:rPr>
        <w:t>to</w:t>
      </w:r>
      <w:r>
        <w:rPr>
          <w:spacing w:val="-10"/>
        </w:rPr>
        <w:t> </w:t>
      </w:r>
      <w:r>
        <w:rPr>
          <w:spacing w:val="-2"/>
        </w:rPr>
        <w:t>prosecute</w:t>
      </w:r>
      <w:r>
        <w:rPr>
          <w:spacing w:val="-8"/>
        </w:rPr>
        <w:t> </w:t>
      </w:r>
      <w:r>
        <w:rPr>
          <w:spacing w:val="-2"/>
        </w:rPr>
        <w:t>are</w:t>
      </w:r>
      <w:r>
        <w:rPr>
          <w:spacing w:val="-9"/>
        </w:rPr>
        <w:t> </w:t>
      </w:r>
      <w:r>
        <w:rPr>
          <w:spacing w:val="-2"/>
        </w:rPr>
        <w:t>not</w:t>
      </w:r>
      <w:r>
        <w:rPr>
          <w:spacing w:val="-9"/>
        </w:rPr>
        <w:t> </w:t>
      </w:r>
      <w:r>
        <w:rPr>
          <w:spacing w:val="-2"/>
        </w:rPr>
        <w:t>made</w:t>
      </w:r>
      <w:r>
        <w:rPr>
          <w:spacing w:val="-9"/>
        </w:rPr>
        <w:t> </w:t>
      </w:r>
      <w:r>
        <w:rPr>
          <w:spacing w:val="-2"/>
        </w:rPr>
        <w:t>lightly.</w:t>
      </w:r>
      <w:r>
        <w:rPr>
          <w:spacing w:val="-13"/>
        </w:rPr>
        <w:t> </w:t>
      </w:r>
      <w:r>
        <w:rPr>
          <w:spacing w:val="-2"/>
        </w:rPr>
        <w:t>They</w:t>
      </w:r>
      <w:r>
        <w:rPr>
          <w:spacing w:val="-12"/>
        </w:rPr>
        <w:t> </w:t>
      </w:r>
      <w:r>
        <w:rPr>
          <w:spacing w:val="-2"/>
        </w:rPr>
        <w:t>follow</w:t>
      </w:r>
      <w:r>
        <w:rPr>
          <w:spacing w:val="-12"/>
        </w:rPr>
        <w:t> </w:t>
      </w:r>
      <w:r>
        <w:rPr>
          <w:spacing w:val="-2"/>
        </w:rPr>
        <w:t>strict</w:t>
      </w:r>
      <w:r>
        <w:rPr>
          <w:spacing w:val="-8"/>
        </w:rPr>
        <w:t> </w:t>
      </w:r>
      <w:r>
        <w:rPr>
          <w:spacing w:val="-2"/>
        </w:rPr>
        <w:t>legal</w:t>
      </w:r>
      <w:r>
        <w:rPr>
          <w:spacing w:val="-13"/>
        </w:rPr>
        <w:t> </w:t>
      </w:r>
      <w:r>
        <w:rPr>
          <w:spacing w:val="-2"/>
        </w:rPr>
        <w:t>and</w:t>
      </w:r>
      <w:r>
        <w:rPr>
          <w:spacing w:val="-8"/>
        </w:rPr>
        <w:t> </w:t>
      </w:r>
      <w:r>
        <w:rPr>
          <w:spacing w:val="-2"/>
        </w:rPr>
        <w:t>ethical</w:t>
      </w:r>
      <w:r>
        <w:rPr>
          <w:spacing w:val="-13"/>
        </w:rPr>
        <w:t> </w:t>
      </w:r>
      <w:r>
        <w:rPr>
          <w:spacing w:val="-2"/>
        </w:rPr>
        <w:t>standards,</w:t>
      </w:r>
      <w:r>
        <w:rPr>
          <w:spacing w:val="-12"/>
        </w:rPr>
        <w:t> </w:t>
      </w:r>
      <w:r>
        <w:rPr>
          <w:spacing w:val="-2"/>
        </w:rPr>
        <w:t>which</w:t>
      </w:r>
      <w:r>
        <w:rPr>
          <w:spacing w:val="-8"/>
        </w:rPr>
        <w:t> </w:t>
      </w:r>
      <w:r>
        <w:rPr>
          <w:spacing w:val="-2"/>
        </w:rPr>
        <w:t>include </w:t>
      </w:r>
      <w:r>
        <w:rPr/>
        <w:t>an</w:t>
      </w:r>
      <w:r>
        <w:rPr>
          <w:spacing w:val="-11"/>
        </w:rPr>
        <w:t> </w:t>
      </w:r>
      <w:r>
        <w:rPr/>
        <w:t>assessment</w:t>
      </w:r>
      <w:r>
        <w:rPr>
          <w:spacing w:val="-8"/>
        </w:rPr>
        <w:t> </w:t>
      </w:r>
      <w:r>
        <w:rPr/>
        <w:t>of</w:t>
      </w:r>
      <w:r>
        <w:rPr>
          <w:spacing w:val="-15"/>
        </w:rPr>
        <w:t> </w:t>
      </w:r>
      <w:r>
        <w:rPr/>
        <w:t>whether</w:t>
      </w:r>
      <w:r>
        <w:rPr>
          <w:spacing w:val="-12"/>
        </w:rPr>
        <w:t> </w:t>
      </w:r>
      <w:r>
        <w:rPr/>
        <w:t>there</w:t>
      </w:r>
      <w:r>
        <w:rPr>
          <w:spacing w:val="-8"/>
        </w:rPr>
        <w:t> </w:t>
      </w:r>
      <w:r>
        <w:rPr/>
        <w:t>is</w:t>
      </w:r>
      <w:r>
        <w:rPr>
          <w:spacing w:val="-8"/>
        </w:rPr>
        <w:t> </w:t>
      </w:r>
      <w:r>
        <w:rPr/>
        <w:t>sufficient</w:t>
      </w:r>
      <w:r>
        <w:rPr>
          <w:spacing w:val="-8"/>
        </w:rPr>
        <w:t> </w:t>
      </w:r>
      <w:r>
        <w:rPr/>
        <w:t>evidence</w:t>
      </w:r>
      <w:r>
        <w:rPr>
          <w:spacing w:val="-8"/>
        </w:rPr>
        <w:t> </w:t>
      </w:r>
      <w:r>
        <w:rPr/>
        <w:t>and</w:t>
      </w:r>
      <w:r>
        <w:rPr>
          <w:spacing w:val="-8"/>
        </w:rPr>
        <w:t> </w:t>
      </w:r>
      <w:r>
        <w:rPr/>
        <w:t>if</w:t>
      </w:r>
      <w:r>
        <w:rPr>
          <w:spacing w:val="-12"/>
        </w:rPr>
        <w:t> </w:t>
      </w:r>
      <w:r>
        <w:rPr/>
        <w:t>the</w:t>
      </w:r>
      <w:r>
        <w:rPr>
          <w:spacing w:val="-8"/>
        </w:rPr>
        <w:t> </w:t>
      </w:r>
      <w:r>
        <w:rPr/>
        <w:t>prosecution</w:t>
      </w:r>
      <w:r>
        <w:rPr>
          <w:spacing w:val="-8"/>
        </w:rPr>
        <w:t> </w:t>
      </w:r>
      <w:r>
        <w:rPr/>
        <w:t>is</w:t>
      </w:r>
      <w:r>
        <w:rPr>
          <w:spacing w:val="-8"/>
        </w:rPr>
        <w:t> </w:t>
      </w:r>
      <w:r>
        <w:rPr/>
        <w:t>in</w:t>
      </w:r>
      <w:r>
        <w:rPr>
          <w:spacing w:val="-8"/>
        </w:rPr>
        <w:t> </w:t>
      </w:r>
      <w:r>
        <w:rPr/>
        <w:t>the</w:t>
      </w:r>
      <w:r>
        <w:rPr>
          <w:spacing w:val="-8"/>
        </w:rPr>
        <w:t> </w:t>
      </w:r>
      <w:r>
        <w:rPr/>
        <w:t>public</w:t>
      </w:r>
      <w:r>
        <w:rPr>
          <w:spacing w:val="-8"/>
        </w:rPr>
        <w:t> </w:t>
      </w:r>
      <w:r>
        <w:rPr/>
        <w:t>interest.</w:t>
      </w:r>
    </w:p>
    <w:p>
      <w:pPr>
        <w:pStyle w:val="BodyText"/>
        <w:spacing w:line="259" w:lineRule="auto" w:before="115"/>
        <w:ind w:left="295" w:right="259"/>
      </w:pPr>
      <w:r>
        <w:rPr/>
        <w:t>Beyond</w:t>
      </w:r>
      <w:r>
        <w:rPr>
          <w:spacing w:val="-15"/>
        </w:rPr>
        <w:t> </w:t>
      </w:r>
      <w:r>
        <w:rPr/>
        <w:t>fines</w:t>
      </w:r>
      <w:r>
        <w:rPr>
          <w:spacing w:val="-12"/>
        </w:rPr>
        <w:t> </w:t>
      </w:r>
      <w:r>
        <w:rPr/>
        <w:t>and</w:t>
      </w:r>
      <w:r>
        <w:rPr>
          <w:spacing w:val="-12"/>
        </w:rPr>
        <w:t> </w:t>
      </w:r>
      <w:r>
        <w:rPr/>
        <w:t>imprisonment</w:t>
      </w:r>
      <w:r>
        <w:rPr>
          <w:spacing w:val="-12"/>
        </w:rPr>
        <w:t> </w:t>
      </w:r>
      <w:r>
        <w:rPr/>
        <w:t>for</w:t>
      </w:r>
      <w:r>
        <w:rPr>
          <w:spacing w:val="-15"/>
        </w:rPr>
        <w:t> </w:t>
      </w:r>
      <w:r>
        <w:rPr/>
        <w:t>the</w:t>
      </w:r>
      <w:r>
        <w:rPr>
          <w:spacing w:val="-11"/>
        </w:rPr>
        <w:t> </w:t>
      </w:r>
      <w:r>
        <w:rPr/>
        <w:t>company,</w:t>
      </w:r>
      <w:r>
        <w:rPr>
          <w:spacing w:val="-12"/>
        </w:rPr>
        <w:t> </w:t>
      </w:r>
      <w:r>
        <w:rPr/>
        <w:t>executive</w:t>
      </w:r>
      <w:r>
        <w:rPr>
          <w:spacing w:val="-12"/>
        </w:rPr>
        <w:t> </w:t>
      </w:r>
      <w:r>
        <w:rPr/>
        <w:t>officers</w:t>
      </w:r>
      <w:r>
        <w:rPr>
          <w:spacing w:val="-12"/>
        </w:rPr>
        <w:t> </w:t>
      </w:r>
      <w:r>
        <w:rPr/>
        <w:t>may</w:t>
      </w:r>
      <w:r>
        <w:rPr>
          <w:spacing w:val="-15"/>
        </w:rPr>
        <w:t> </w:t>
      </w:r>
      <w:r>
        <w:rPr/>
        <w:t>also</w:t>
      </w:r>
      <w:r>
        <w:rPr>
          <w:spacing w:val="-11"/>
        </w:rPr>
        <w:t> </w:t>
      </w:r>
      <w:r>
        <w:rPr/>
        <w:t>be</w:t>
      </w:r>
      <w:r>
        <w:rPr>
          <w:spacing w:val="-12"/>
        </w:rPr>
        <w:t> </w:t>
      </w:r>
      <w:r>
        <w:rPr/>
        <w:t>held</w:t>
      </w:r>
      <w:r>
        <w:rPr>
          <w:spacing w:val="-12"/>
        </w:rPr>
        <w:t> </w:t>
      </w:r>
      <w:r>
        <w:rPr/>
        <w:t>personally</w:t>
      </w:r>
      <w:r>
        <w:rPr>
          <w:spacing w:val="-15"/>
        </w:rPr>
        <w:t> </w:t>
      </w:r>
      <w:r>
        <w:rPr/>
        <w:t>and </w:t>
      </w:r>
      <w:r>
        <w:rPr>
          <w:spacing w:val="-2"/>
        </w:rPr>
        <w:t>criminally</w:t>
      </w:r>
      <w:r>
        <w:rPr>
          <w:spacing w:val="-13"/>
        </w:rPr>
        <w:t> </w:t>
      </w:r>
      <w:r>
        <w:rPr>
          <w:spacing w:val="-2"/>
        </w:rPr>
        <w:t>liable</w:t>
      </w:r>
      <w:r>
        <w:rPr>
          <w:spacing w:val="-12"/>
        </w:rPr>
        <w:t> </w:t>
      </w:r>
      <w:r>
        <w:rPr>
          <w:spacing w:val="-2"/>
        </w:rPr>
        <w:t>for</w:t>
      </w:r>
      <w:r>
        <w:rPr>
          <w:spacing w:val="-12"/>
        </w:rPr>
        <w:t> </w:t>
      </w:r>
      <w:r>
        <w:rPr>
          <w:spacing w:val="-2"/>
        </w:rPr>
        <w:t>corporate</w:t>
      </w:r>
      <w:r>
        <w:rPr>
          <w:spacing w:val="-12"/>
        </w:rPr>
        <w:t> </w:t>
      </w:r>
      <w:r>
        <w:rPr>
          <w:spacing w:val="-2"/>
        </w:rPr>
        <w:t>offences</w:t>
      </w:r>
      <w:r>
        <w:rPr>
          <w:spacing w:val="-12"/>
        </w:rPr>
        <w:t> </w:t>
      </w:r>
      <w:r>
        <w:rPr>
          <w:spacing w:val="-2"/>
        </w:rPr>
        <w:t>if</w:t>
      </w:r>
      <w:r>
        <w:rPr>
          <w:spacing w:val="-12"/>
        </w:rPr>
        <w:t> </w:t>
      </w:r>
      <w:r>
        <w:rPr>
          <w:spacing w:val="-2"/>
        </w:rPr>
        <w:t>they</w:t>
      </w:r>
      <w:r>
        <w:rPr>
          <w:spacing w:val="-13"/>
        </w:rPr>
        <w:t> </w:t>
      </w:r>
      <w:r>
        <w:rPr>
          <w:spacing w:val="-2"/>
        </w:rPr>
        <w:t>were</w:t>
      </w:r>
      <w:r>
        <w:rPr>
          <w:spacing w:val="-12"/>
        </w:rPr>
        <w:t> </w:t>
      </w:r>
      <w:r>
        <w:rPr>
          <w:spacing w:val="-2"/>
        </w:rPr>
        <w:t>reckless</w:t>
      </w:r>
      <w:r>
        <w:rPr>
          <w:spacing w:val="-12"/>
        </w:rPr>
        <w:t> </w:t>
      </w:r>
      <w:r>
        <w:rPr>
          <w:spacing w:val="-2"/>
        </w:rPr>
        <w:t>or</w:t>
      </w:r>
      <w:r>
        <w:rPr>
          <w:spacing w:val="-12"/>
        </w:rPr>
        <w:t> </w:t>
      </w:r>
      <w:r>
        <w:rPr>
          <w:spacing w:val="-2"/>
        </w:rPr>
        <w:t>failed</w:t>
      </w:r>
      <w:r>
        <w:rPr>
          <w:spacing w:val="-12"/>
        </w:rPr>
        <w:t> </w:t>
      </w:r>
      <w:r>
        <w:rPr>
          <w:spacing w:val="-2"/>
        </w:rPr>
        <w:t>to</w:t>
      </w:r>
      <w:r>
        <w:rPr>
          <w:spacing w:val="-12"/>
        </w:rPr>
        <w:t> </w:t>
      </w:r>
      <w:r>
        <w:rPr>
          <w:spacing w:val="-2"/>
        </w:rPr>
        <w:t>take</w:t>
      </w:r>
      <w:r>
        <w:rPr>
          <w:spacing w:val="-11"/>
        </w:rPr>
        <w:t> </w:t>
      </w:r>
      <w:r>
        <w:rPr>
          <w:spacing w:val="-2"/>
        </w:rPr>
        <w:t>reasonable</w:t>
      </w:r>
      <w:r>
        <w:rPr>
          <w:spacing w:val="-10"/>
        </w:rPr>
        <w:t> </w:t>
      </w:r>
      <w:r>
        <w:rPr>
          <w:spacing w:val="-2"/>
        </w:rPr>
        <w:t>steps</w:t>
      </w:r>
      <w:r>
        <w:rPr>
          <w:spacing w:val="-11"/>
        </w:rPr>
        <w:t> </w:t>
      </w:r>
      <w:r>
        <w:rPr>
          <w:spacing w:val="-2"/>
        </w:rPr>
        <w:t>to</w:t>
      </w:r>
      <w:r>
        <w:rPr>
          <w:spacing w:val="-10"/>
        </w:rPr>
        <w:t> </w:t>
      </w:r>
      <w:r>
        <w:rPr>
          <w:spacing w:val="-2"/>
        </w:rPr>
        <w:t>prevent </w:t>
      </w:r>
      <w:r>
        <w:rPr/>
        <w:t>the</w:t>
      </w:r>
      <w:r>
        <w:rPr>
          <w:spacing w:val="-8"/>
        </w:rPr>
        <w:t> </w:t>
      </w:r>
      <w:r>
        <w:rPr/>
        <w:t>breach.</w:t>
      </w:r>
      <w:r>
        <w:rPr>
          <w:spacing w:val="-13"/>
        </w:rPr>
        <w:t> </w:t>
      </w:r>
      <w:r>
        <w:rPr/>
        <w:t>This</w:t>
      </w:r>
      <w:r>
        <w:rPr>
          <w:spacing w:val="-8"/>
        </w:rPr>
        <w:t> </w:t>
      </w:r>
      <w:r>
        <w:rPr/>
        <w:t>bypasses</w:t>
      </w:r>
      <w:r>
        <w:rPr>
          <w:spacing w:val="-8"/>
        </w:rPr>
        <w:t> </w:t>
      </w:r>
      <w:r>
        <w:rPr/>
        <w:t>the</w:t>
      </w:r>
      <w:r>
        <w:rPr>
          <w:spacing w:val="-8"/>
        </w:rPr>
        <w:t> </w:t>
      </w:r>
      <w:r>
        <w:rPr/>
        <w:t>limited</w:t>
      </w:r>
      <w:r>
        <w:rPr>
          <w:spacing w:val="-8"/>
        </w:rPr>
        <w:t> </w:t>
      </w:r>
      <w:r>
        <w:rPr/>
        <w:t>liability</w:t>
      </w:r>
      <w:r>
        <w:rPr>
          <w:spacing w:val="-12"/>
        </w:rPr>
        <w:t> </w:t>
      </w:r>
      <w:r>
        <w:rPr/>
        <w:t>of</w:t>
      </w:r>
      <w:r>
        <w:rPr>
          <w:spacing w:val="-11"/>
        </w:rPr>
        <w:t> </w:t>
      </w:r>
      <w:r>
        <w:rPr/>
        <w:t>a</w:t>
      </w:r>
      <w:r>
        <w:rPr>
          <w:spacing w:val="-8"/>
        </w:rPr>
        <w:t> </w:t>
      </w:r>
      <w:r>
        <w:rPr/>
        <w:t>corporate</w:t>
      </w:r>
      <w:r>
        <w:rPr>
          <w:spacing w:val="-8"/>
        </w:rPr>
        <w:t> </w:t>
      </w:r>
      <w:r>
        <w:rPr/>
        <w:t>structure.</w:t>
      </w:r>
      <w:r>
        <w:rPr>
          <w:spacing w:val="-13"/>
        </w:rPr>
        <w:t> </w:t>
      </w:r>
      <w:r>
        <w:rPr/>
        <w:t>Additionally,</w:t>
      </w:r>
      <w:r>
        <w:rPr>
          <w:spacing w:val="-8"/>
        </w:rPr>
        <w:t> </w:t>
      </w:r>
      <w:r>
        <w:rPr/>
        <w:t>if</w:t>
      </w:r>
      <w:r>
        <w:rPr>
          <w:spacing w:val="-11"/>
        </w:rPr>
        <w:t> </w:t>
      </w:r>
      <w:r>
        <w:rPr/>
        <w:t>a</w:t>
      </w:r>
      <w:r>
        <w:rPr>
          <w:spacing w:val="-8"/>
        </w:rPr>
        <w:t> </w:t>
      </w:r>
      <w:r>
        <w:rPr/>
        <w:t>corporation</w:t>
      </w:r>
      <w:r>
        <w:rPr>
          <w:spacing w:val="-8"/>
        </w:rPr>
        <w:t> </w:t>
      </w:r>
      <w:r>
        <w:rPr/>
        <w:t>is </w:t>
      </w:r>
      <w:r>
        <w:rPr>
          <w:spacing w:val="-2"/>
        </w:rPr>
        <w:t>unable</w:t>
      </w:r>
      <w:r>
        <w:rPr>
          <w:spacing w:val="-8"/>
        </w:rPr>
        <w:t> </w:t>
      </w:r>
      <w:r>
        <w:rPr>
          <w:spacing w:val="-2"/>
        </w:rPr>
        <w:t>to</w:t>
      </w:r>
      <w:r>
        <w:rPr>
          <w:spacing w:val="-8"/>
        </w:rPr>
        <w:t> </w:t>
      </w:r>
      <w:r>
        <w:rPr>
          <w:spacing w:val="-2"/>
        </w:rPr>
        <w:t>pay</w:t>
      </w:r>
      <w:r>
        <w:rPr>
          <w:spacing w:val="-12"/>
        </w:rPr>
        <w:t> </w:t>
      </w:r>
      <w:r>
        <w:rPr>
          <w:spacing w:val="-2"/>
        </w:rPr>
        <w:t>a</w:t>
      </w:r>
      <w:r>
        <w:rPr>
          <w:spacing w:val="-8"/>
        </w:rPr>
        <w:t> </w:t>
      </w:r>
      <w:r>
        <w:rPr>
          <w:spacing w:val="-2"/>
        </w:rPr>
        <w:t>premium</w:t>
      </w:r>
      <w:r>
        <w:rPr>
          <w:spacing w:val="-8"/>
        </w:rPr>
        <w:t> </w:t>
      </w:r>
      <w:r>
        <w:rPr>
          <w:spacing w:val="-2"/>
        </w:rPr>
        <w:t>recovery</w:t>
      </w:r>
      <w:r>
        <w:rPr>
          <w:spacing w:val="-12"/>
        </w:rPr>
        <w:t> </w:t>
      </w:r>
      <w:r>
        <w:rPr>
          <w:spacing w:val="-2"/>
        </w:rPr>
        <w:t>amount,</w:t>
      </w:r>
      <w:r>
        <w:rPr>
          <w:spacing w:val="-8"/>
        </w:rPr>
        <w:t> </w:t>
      </w:r>
      <w:r>
        <w:rPr>
          <w:spacing w:val="-2"/>
        </w:rPr>
        <w:t>the</w:t>
      </w:r>
      <w:r>
        <w:rPr>
          <w:spacing w:val="-8"/>
        </w:rPr>
        <w:t> </w:t>
      </w:r>
      <w:r>
        <w:rPr>
          <w:spacing w:val="-2"/>
        </w:rPr>
        <w:t>regulator</w:t>
      </w:r>
      <w:r>
        <w:rPr>
          <w:spacing w:val="-12"/>
        </w:rPr>
        <w:t> </w:t>
      </w:r>
      <w:r>
        <w:rPr>
          <w:spacing w:val="-2"/>
        </w:rPr>
        <w:t>may</w:t>
      </w:r>
      <w:r>
        <w:rPr>
          <w:spacing w:val="-12"/>
        </w:rPr>
        <w:t> </w:t>
      </w:r>
      <w:r>
        <w:rPr>
          <w:spacing w:val="-2"/>
        </w:rPr>
        <w:t>recover</w:t>
      </w:r>
      <w:r>
        <w:rPr>
          <w:spacing w:val="-12"/>
        </w:rPr>
        <w:t> </w:t>
      </w:r>
      <w:r>
        <w:rPr>
          <w:spacing w:val="-2"/>
        </w:rPr>
        <w:t>that</w:t>
      </w:r>
      <w:r>
        <w:rPr>
          <w:spacing w:val="-8"/>
        </w:rPr>
        <w:t> </w:t>
      </w:r>
      <w:r>
        <w:rPr>
          <w:spacing w:val="-2"/>
        </w:rPr>
        <w:t>debt</w:t>
      </w:r>
      <w:r>
        <w:rPr>
          <w:spacing w:val="-8"/>
        </w:rPr>
        <w:t> </w:t>
      </w:r>
      <w:r>
        <w:rPr>
          <w:spacing w:val="-2"/>
        </w:rPr>
        <w:t>directly</w:t>
      </w:r>
      <w:r>
        <w:rPr>
          <w:spacing w:val="-12"/>
        </w:rPr>
        <w:t> </w:t>
      </w:r>
      <w:r>
        <w:rPr>
          <w:spacing w:val="-2"/>
        </w:rPr>
        <w:t>from</w:t>
      </w:r>
      <w:r>
        <w:rPr>
          <w:spacing w:val="-8"/>
        </w:rPr>
        <w:t> </w:t>
      </w:r>
      <w:r>
        <w:rPr>
          <w:spacing w:val="-2"/>
        </w:rPr>
        <w:t>a</w:t>
      </w:r>
      <w:r>
        <w:rPr>
          <w:spacing w:val="-8"/>
        </w:rPr>
        <w:t> </w:t>
      </w:r>
      <w:r>
        <w:rPr>
          <w:spacing w:val="-2"/>
        </w:rPr>
        <w:t>culpable </w:t>
      </w:r>
      <w:r>
        <w:rPr/>
        <w:t>executive officer.</w:t>
      </w:r>
    </w:p>
    <w:p>
      <w:pPr>
        <w:pStyle w:val="BodyText"/>
        <w:spacing w:line="259" w:lineRule="auto" w:before="119"/>
        <w:ind w:left="295"/>
      </w:pPr>
      <w:r>
        <w:rPr/>
        <w:t>After</w:t>
      </w:r>
      <w:r>
        <w:rPr>
          <w:spacing w:val="-13"/>
        </w:rPr>
        <w:t> </w:t>
      </w:r>
      <w:r>
        <w:rPr/>
        <w:t>a</w:t>
      </w:r>
      <w:r>
        <w:rPr>
          <w:spacing w:val="-8"/>
        </w:rPr>
        <w:t> </w:t>
      </w:r>
      <w:r>
        <w:rPr/>
        <w:t>conviction,</w:t>
      </w:r>
      <w:r>
        <w:rPr>
          <w:spacing w:val="-8"/>
        </w:rPr>
        <w:t> </w:t>
      </w:r>
      <w:r>
        <w:rPr/>
        <w:t>a</w:t>
      </w:r>
      <w:r>
        <w:rPr>
          <w:spacing w:val="-8"/>
        </w:rPr>
        <w:t> </w:t>
      </w:r>
      <w:r>
        <w:rPr/>
        <w:t>court</w:t>
      </w:r>
      <w:r>
        <w:rPr>
          <w:spacing w:val="-8"/>
        </w:rPr>
        <w:t> </w:t>
      </w:r>
      <w:r>
        <w:rPr/>
        <w:t>may</w:t>
      </w:r>
      <w:r>
        <w:rPr>
          <w:spacing w:val="-13"/>
        </w:rPr>
        <w:t> </w:t>
      </w:r>
      <w:r>
        <w:rPr/>
        <w:t>order</w:t>
      </w:r>
      <w:r>
        <w:rPr>
          <w:spacing w:val="-13"/>
        </w:rPr>
        <w:t> </w:t>
      </w:r>
      <w:r>
        <w:rPr/>
        <w:t>an</w:t>
      </w:r>
      <w:r>
        <w:rPr>
          <w:spacing w:val="-8"/>
        </w:rPr>
        <w:t> </w:t>
      </w:r>
      <w:r>
        <w:rPr/>
        <w:t>employer</w:t>
      </w:r>
      <w:r>
        <w:rPr>
          <w:spacing w:val="-13"/>
        </w:rPr>
        <w:t> </w:t>
      </w:r>
      <w:r>
        <w:rPr/>
        <w:t>to</w:t>
      </w:r>
      <w:r>
        <w:rPr>
          <w:spacing w:val="-8"/>
        </w:rPr>
        <w:t> </w:t>
      </w:r>
      <w:r>
        <w:rPr/>
        <w:t>publish</w:t>
      </w:r>
      <w:r>
        <w:rPr>
          <w:spacing w:val="-8"/>
        </w:rPr>
        <w:t> </w:t>
      </w:r>
      <w:r>
        <w:rPr/>
        <w:t>a</w:t>
      </w:r>
      <w:r>
        <w:rPr>
          <w:spacing w:val="-8"/>
        </w:rPr>
        <w:t> </w:t>
      </w:r>
      <w:r>
        <w:rPr/>
        <w:t>statement</w:t>
      </w:r>
      <w:r>
        <w:rPr>
          <w:spacing w:val="-8"/>
        </w:rPr>
        <w:t> </w:t>
      </w:r>
      <w:r>
        <w:rPr/>
        <w:t>about</w:t>
      </w:r>
      <w:r>
        <w:rPr>
          <w:spacing w:val="-8"/>
        </w:rPr>
        <w:t> </w:t>
      </w:r>
      <w:r>
        <w:rPr/>
        <w:t>the</w:t>
      </w:r>
      <w:r>
        <w:rPr>
          <w:spacing w:val="-8"/>
        </w:rPr>
        <w:t> </w:t>
      </w:r>
      <w:r>
        <w:rPr/>
        <w:t>offence,</w:t>
      </w:r>
      <w:r>
        <w:rPr>
          <w:spacing w:val="-13"/>
        </w:rPr>
        <w:t> </w:t>
      </w:r>
      <w:r>
        <w:rPr/>
        <w:t>which</w:t>
      </w:r>
      <w:r>
        <w:rPr>
          <w:spacing w:val="-8"/>
        </w:rPr>
        <w:t> </w:t>
      </w:r>
      <w:r>
        <w:rPr/>
        <w:t>can </w:t>
      </w:r>
      <w:r>
        <w:rPr>
          <w:spacing w:val="-2"/>
        </w:rPr>
        <w:t>cause</w:t>
      </w:r>
      <w:r>
        <w:rPr>
          <w:spacing w:val="-13"/>
        </w:rPr>
        <w:t> </w:t>
      </w:r>
      <w:r>
        <w:rPr>
          <w:spacing w:val="-2"/>
        </w:rPr>
        <w:t>significant</w:t>
      </w:r>
      <w:r>
        <w:rPr>
          <w:spacing w:val="-12"/>
        </w:rPr>
        <w:t> </w:t>
      </w:r>
      <w:r>
        <w:rPr>
          <w:spacing w:val="-2"/>
        </w:rPr>
        <w:t>reputational</w:t>
      </w:r>
      <w:r>
        <w:rPr>
          <w:spacing w:val="-12"/>
        </w:rPr>
        <w:t> </w:t>
      </w:r>
      <w:r>
        <w:rPr>
          <w:spacing w:val="-2"/>
        </w:rPr>
        <w:t>damage.</w:t>
      </w:r>
      <w:r>
        <w:rPr>
          <w:spacing w:val="-12"/>
        </w:rPr>
        <w:t> </w:t>
      </w:r>
      <w:r>
        <w:rPr>
          <w:spacing w:val="-2"/>
        </w:rPr>
        <w:t>The</w:t>
      </w:r>
      <w:r>
        <w:rPr>
          <w:spacing w:val="-10"/>
        </w:rPr>
        <w:t> </w:t>
      </w:r>
      <w:r>
        <w:rPr>
          <w:spacing w:val="-2"/>
        </w:rPr>
        <w:t>regulator</w:t>
      </w:r>
      <w:r>
        <w:rPr>
          <w:spacing w:val="-12"/>
        </w:rPr>
        <w:t> </w:t>
      </w:r>
      <w:r>
        <w:rPr>
          <w:spacing w:val="-2"/>
        </w:rPr>
        <w:t>may</w:t>
      </w:r>
      <w:r>
        <w:rPr>
          <w:spacing w:val="-12"/>
        </w:rPr>
        <w:t> </w:t>
      </w:r>
      <w:r>
        <w:rPr>
          <w:spacing w:val="-2"/>
        </w:rPr>
        <w:t>also</w:t>
      </w:r>
      <w:r>
        <w:rPr>
          <w:spacing w:val="-9"/>
        </w:rPr>
        <w:t> </w:t>
      </w:r>
      <w:r>
        <w:rPr>
          <w:spacing w:val="-2"/>
        </w:rPr>
        <w:t>publish</w:t>
      </w:r>
      <w:r>
        <w:rPr>
          <w:spacing w:val="-10"/>
        </w:rPr>
        <w:t> </w:t>
      </w:r>
      <w:r>
        <w:rPr>
          <w:spacing w:val="-2"/>
        </w:rPr>
        <w:t>information</w:t>
      </w:r>
      <w:r>
        <w:rPr>
          <w:spacing w:val="-10"/>
        </w:rPr>
        <w:t> </w:t>
      </w:r>
      <w:r>
        <w:rPr>
          <w:spacing w:val="-2"/>
        </w:rPr>
        <w:t>about</w:t>
      </w:r>
      <w:r>
        <w:rPr>
          <w:spacing w:val="-10"/>
        </w:rPr>
        <w:t> </w:t>
      </w:r>
      <w:r>
        <w:rPr>
          <w:spacing w:val="-2"/>
        </w:rPr>
        <w:t>convictions</w:t>
      </w:r>
      <w:r>
        <w:rPr>
          <w:spacing w:val="-10"/>
        </w:rPr>
        <w:t> </w:t>
      </w:r>
      <w:r>
        <w:rPr>
          <w:spacing w:val="-2"/>
        </w:rPr>
        <w:t>and penalties.</w:t>
      </w:r>
    </w:p>
    <w:p>
      <w:pPr>
        <w:pStyle w:val="Heading1"/>
        <w:spacing w:before="108"/>
      </w:pPr>
      <w:r>
        <w:rPr/>
        <w:t>WORKSAFE</w:t>
      </w:r>
      <w:r>
        <w:rPr>
          <w:spacing w:val="-22"/>
        </w:rPr>
        <w:t> </w:t>
      </w:r>
      <w:r>
        <w:rPr/>
        <w:t>ACT’S</w:t>
      </w:r>
      <w:r>
        <w:rPr>
          <w:spacing w:val="-9"/>
        </w:rPr>
        <w:t> </w:t>
      </w:r>
      <w:r>
        <w:rPr/>
        <w:t>POWERS</w:t>
      </w:r>
      <w:r>
        <w:rPr>
          <w:spacing w:val="-19"/>
        </w:rPr>
        <w:t> </w:t>
      </w:r>
      <w:r>
        <w:rPr/>
        <w:t>AND</w:t>
      </w:r>
      <w:r>
        <w:rPr>
          <w:spacing w:val="-9"/>
        </w:rPr>
        <w:t> </w:t>
      </w:r>
      <w:r>
        <w:rPr/>
        <w:t>FUNCTIONS</w:t>
      </w:r>
      <w:r>
        <w:rPr>
          <w:spacing w:val="-8"/>
        </w:rPr>
        <w:t> </w:t>
      </w:r>
      <w:r>
        <w:rPr>
          <w:spacing w:val="-2"/>
        </w:rPr>
        <w:t>UNDER</w:t>
      </w:r>
    </w:p>
    <w:p>
      <w:pPr>
        <w:spacing w:before="10"/>
        <w:ind w:left="295" w:right="0" w:firstLine="0"/>
        <w:jc w:val="left"/>
        <w:rPr>
          <w:sz w:val="36"/>
        </w:rPr>
      </w:pPr>
      <w:r>
        <w:rPr>
          <w:spacing w:val="-2"/>
          <w:sz w:val="36"/>
        </w:rPr>
        <w:t>LEGISLATION</w:t>
      </w:r>
    </w:p>
    <w:p>
      <w:pPr>
        <w:pStyle w:val="BodyText"/>
        <w:spacing w:line="259" w:lineRule="auto" w:before="102"/>
        <w:ind w:left="295" w:right="259"/>
      </w:pPr>
      <w:r>
        <w:rPr/>
        <w:t>To</w:t>
      </w:r>
      <w:r>
        <w:rPr>
          <w:spacing w:val="-15"/>
        </w:rPr>
        <w:t> </w:t>
      </w:r>
      <w:r>
        <w:rPr/>
        <w:t>fulfill</w:t>
      </w:r>
      <w:r>
        <w:rPr>
          <w:spacing w:val="-14"/>
        </w:rPr>
        <w:t> </w:t>
      </w:r>
      <w:r>
        <w:rPr/>
        <w:t>our</w:t>
      </w:r>
      <w:r>
        <w:rPr>
          <w:spacing w:val="-14"/>
        </w:rPr>
        <w:t> </w:t>
      </w:r>
      <w:r>
        <w:rPr/>
        <w:t>regulatory</w:t>
      </w:r>
      <w:r>
        <w:rPr>
          <w:spacing w:val="-14"/>
        </w:rPr>
        <w:t> </w:t>
      </w:r>
      <w:r>
        <w:rPr/>
        <w:t>role,</w:t>
      </w:r>
      <w:r>
        <w:rPr>
          <w:spacing w:val="-14"/>
        </w:rPr>
        <w:t> </w:t>
      </w:r>
      <w:r>
        <w:rPr/>
        <w:t>WorkSafe</w:t>
      </w:r>
      <w:r>
        <w:rPr>
          <w:spacing w:val="-14"/>
        </w:rPr>
        <w:t> </w:t>
      </w:r>
      <w:r>
        <w:rPr/>
        <w:t>ACT</w:t>
      </w:r>
      <w:r>
        <w:rPr>
          <w:spacing w:val="-14"/>
        </w:rPr>
        <w:t> </w:t>
      </w:r>
      <w:r>
        <w:rPr/>
        <w:t>inspectors</w:t>
      </w:r>
      <w:r>
        <w:rPr>
          <w:spacing w:val="-14"/>
        </w:rPr>
        <w:t> </w:t>
      </w:r>
      <w:r>
        <w:rPr/>
        <w:t>exercise</w:t>
      </w:r>
      <w:r>
        <w:rPr>
          <w:spacing w:val="-14"/>
        </w:rPr>
        <w:t> </w:t>
      </w:r>
      <w:r>
        <w:rPr/>
        <w:t>broad</w:t>
      </w:r>
      <w:r>
        <w:rPr>
          <w:spacing w:val="-14"/>
        </w:rPr>
        <w:t> </w:t>
      </w:r>
      <w:r>
        <w:rPr/>
        <w:t>powers</w:t>
      </w:r>
      <w:r>
        <w:rPr>
          <w:spacing w:val="-14"/>
        </w:rPr>
        <w:t> </w:t>
      </w:r>
      <w:r>
        <w:rPr/>
        <w:t>under</w:t>
      </w:r>
      <w:r>
        <w:rPr>
          <w:spacing w:val="-14"/>
        </w:rPr>
        <w:t> </w:t>
      </w:r>
      <w:r>
        <w:rPr/>
        <w:t>the</w:t>
      </w:r>
      <w:r>
        <w:rPr>
          <w:spacing w:val="-14"/>
        </w:rPr>
        <w:t> </w:t>
      </w:r>
      <w:r>
        <w:rPr/>
        <w:t>WC</w:t>
      </w:r>
      <w:r>
        <w:rPr>
          <w:spacing w:val="-14"/>
        </w:rPr>
        <w:t> </w:t>
      </w:r>
      <w:r>
        <w:rPr/>
        <w:t>Act</w:t>
      </w:r>
      <w:r>
        <w:rPr>
          <w:spacing w:val="-14"/>
        </w:rPr>
        <w:t> </w:t>
      </w:r>
      <w:r>
        <w:rPr/>
        <w:t>to facilitate</w:t>
      </w:r>
      <w:r>
        <w:rPr>
          <w:spacing w:val="-3"/>
        </w:rPr>
        <w:t> </w:t>
      </w:r>
      <w:r>
        <w:rPr/>
        <w:t>effective</w:t>
      </w:r>
      <w:r>
        <w:rPr>
          <w:spacing w:val="-3"/>
        </w:rPr>
        <w:t> </w:t>
      </w:r>
      <w:r>
        <w:rPr/>
        <w:t>investigations</w:t>
      </w:r>
      <w:r>
        <w:rPr>
          <w:spacing w:val="-3"/>
        </w:rPr>
        <w:t> </w:t>
      </w:r>
      <w:r>
        <w:rPr/>
        <w:t>and</w:t>
      </w:r>
      <w:r>
        <w:rPr>
          <w:spacing w:val="-3"/>
        </w:rPr>
        <w:t> </w:t>
      </w:r>
      <w:r>
        <w:rPr/>
        <w:t>ensure</w:t>
      </w:r>
      <w:r>
        <w:rPr>
          <w:spacing w:val="-3"/>
        </w:rPr>
        <w:t> </w:t>
      </w:r>
      <w:r>
        <w:rPr/>
        <w:t>the</w:t>
      </w:r>
      <w:r>
        <w:rPr>
          <w:spacing w:val="-3"/>
        </w:rPr>
        <w:t> </w:t>
      </w:r>
      <w:r>
        <w:rPr/>
        <w:t>integrity</w:t>
      </w:r>
      <w:r>
        <w:rPr>
          <w:spacing w:val="-9"/>
        </w:rPr>
        <w:t> </w:t>
      </w:r>
      <w:r>
        <w:rPr/>
        <w:t>of</w:t>
      </w:r>
      <w:r>
        <w:rPr>
          <w:spacing w:val="-8"/>
        </w:rPr>
        <w:t> </w:t>
      </w:r>
      <w:r>
        <w:rPr/>
        <w:t>enforcement</w:t>
      </w:r>
      <w:r>
        <w:rPr>
          <w:spacing w:val="-3"/>
        </w:rPr>
        <w:t> </w:t>
      </w:r>
      <w:r>
        <w:rPr/>
        <w:t>activities.</w:t>
      </w:r>
      <w:r>
        <w:rPr>
          <w:spacing w:val="-10"/>
        </w:rPr>
        <w:t> </w:t>
      </w:r>
      <w:r>
        <w:rPr/>
        <w:t>These</w:t>
      </w:r>
      <w:r>
        <w:rPr>
          <w:spacing w:val="-3"/>
        </w:rPr>
        <w:t> </w:t>
      </w:r>
      <w:r>
        <w:rPr/>
        <w:t>powers </w:t>
      </w:r>
      <w:r>
        <w:rPr>
          <w:spacing w:val="-2"/>
        </w:rPr>
        <w:t>include:</w:t>
      </w:r>
    </w:p>
    <w:p>
      <w:pPr>
        <w:pStyle w:val="ListParagraph"/>
        <w:numPr>
          <w:ilvl w:val="0"/>
          <w:numId w:val="2"/>
        </w:numPr>
        <w:tabs>
          <w:tab w:pos="1031" w:val="left" w:leader="none"/>
        </w:tabs>
        <w:spacing w:line="240" w:lineRule="auto" w:before="63" w:after="0"/>
        <w:ind w:left="1031" w:right="0" w:hanging="359"/>
        <w:jc w:val="left"/>
        <w:rPr>
          <w:sz w:val="22"/>
        </w:rPr>
      </w:pPr>
      <w:r>
        <w:rPr>
          <w:sz w:val="22"/>
        </w:rPr>
        <w:t>Entry</w:t>
      </w:r>
      <w:r>
        <w:rPr>
          <w:spacing w:val="-12"/>
          <w:sz w:val="22"/>
        </w:rPr>
        <w:t> </w:t>
      </w:r>
      <w:r>
        <w:rPr>
          <w:sz w:val="22"/>
        </w:rPr>
        <w:t>power:</w:t>
      </w:r>
      <w:r>
        <w:rPr>
          <w:spacing w:val="-5"/>
          <w:sz w:val="22"/>
        </w:rPr>
        <w:t> </w:t>
      </w:r>
      <w:r>
        <w:rPr>
          <w:sz w:val="22"/>
        </w:rPr>
        <w:t>Inspectors</w:t>
      </w:r>
      <w:r>
        <w:rPr>
          <w:spacing w:val="-4"/>
          <w:sz w:val="22"/>
        </w:rPr>
        <w:t> </w:t>
      </w:r>
      <w:r>
        <w:rPr>
          <w:sz w:val="22"/>
        </w:rPr>
        <w:t>may</w:t>
      </w:r>
      <w:r>
        <w:rPr>
          <w:spacing w:val="-10"/>
          <w:sz w:val="22"/>
        </w:rPr>
        <w:t> </w:t>
      </w:r>
      <w:r>
        <w:rPr>
          <w:sz w:val="22"/>
        </w:rPr>
        <w:t>enter</w:t>
      </w:r>
      <w:r>
        <w:rPr>
          <w:spacing w:val="-10"/>
          <w:sz w:val="22"/>
        </w:rPr>
        <w:t> </w:t>
      </w:r>
      <w:r>
        <w:rPr>
          <w:sz w:val="22"/>
        </w:rPr>
        <w:t>any</w:t>
      </w:r>
      <w:r>
        <w:rPr>
          <w:spacing w:val="-10"/>
          <w:sz w:val="22"/>
        </w:rPr>
        <w:t> </w:t>
      </w:r>
      <w:r>
        <w:rPr>
          <w:sz w:val="22"/>
        </w:rPr>
        <w:t>place</w:t>
      </w:r>
      <w:r>
        <w:rPr>
          <w:spacing w:val="-4"/>
          <w:sz w:val="22"/>
        </w:rPr>
        <w:t> </w:t>
      </w:r>
      <w:r>
        <w:rPr>
          <w:sz w:val="22"/>
        </w:rPr>
        <w:t>they</w:t>
      </w:r>
      <w:r>
        <w:rPr>
          <w:spacing w:val="-10"/>
          <w:sz w:val="22"/>
        </w:rPr>
        <w:t> </w:t>
      </w:r>
      <w:r>
        <w:rPr>
          <w:sz w:val="22"/>
        </w:rPr>
        <w:t>reasonably</w:t>
      </w:r>
      <w:r>
        <w:rPr>
          <w:spacing w:val="-10"/>
          <w:sz w:val="22"/>
        </w:rPr>
        <w:t> </w:t>
      </w:r>
      <w:r>
        <w:rPr>
          <w:sz w:val="22"/>
        </w:rPr>
        <w:t>believe</w:t>
      </w:r>
      <w:r>
        <w:rPr>
          <w:spacing w:val="-5"/>
          <w:sz w:val="22"/>
        </w:rPr>
        <w:t> </w:t>
      </w:r>
      <w:r>
        <w:rPr>
          <w:sz w:val="22"/>
        </w:rPr>
        <w:t>is</w:t>
      </w:r>
      <w:r>
        <w:rPr>
          <w:spacing w:val="-4"/>
          <w:sz w:val="22"/>
        </w:rPr>
        <w:t> </w:t>
      </w:r>
      <w:r>
        <w:rPr>
          <w:sz w:val="22"/>
        </w:rPr>
        <w:t>a</w:t>
      </w:r>
      <w:r>
        <w:rPr>
          <w:spacing w:val="-10"/>
          <w:sz w:val="22"/>
        </w:rPr>
        <w:t> </w:t>
      </w:r>
      <w:r>
        <w:rPr>
          <w:sz w:val="22"/>
        </w:rPr>
        <w:t>workplace,</w:t>
      </w:r>
      <w:r>
        <w:rPr>
          <w:spacing w:val="-4"/>
          <w:sz w:val="22"/>
        </w:rPr>
        <w:t> </w:t>
      </w:r>
      <w:r>
        <w:rPr>
          <w:sz w:val="22"/>
        </w:rPr>
        <w:t>at</w:t>
      </w:r>
      <w:r>
        <w:rPr>
          <w:spacing w:val="-5"/>
          <w:sz w:val="22"/>
        </w:rPr>
        <w:t> </w:t>
      </w:r>
      <w:r>
        <w:rPr>
          <w:sz w:val="22"/>
        </w:rPr>
        <w:t>any</w:t>
      </w:r>
      <w:r>
        <w:rPr>
          <w:spacing w:val="-9"/>
          <w:sz w:val="22"/>
        </w:rPr>
        <w:t> </w:t>
      </w:r>
      <w:r>
        <w:rPr>
          <w:spacing w:val="-2"/>
          <w:sz w:val="22"/>
        </w:rPr>
        <w:t>time.</w:t>
      </w:r>
    </w:p>
    <w:p>
      <w:pPr>
        <w:pStyle w:val="ListParagraph"/>
        <w:numPr>
          <w:ilvl w:val="0"/>
          <w:numId w:val="2"/>
        </w:numPr>
        <w:tabs>
          <w:tab w:pos="1031" w:val="left" w:leader="none"/>
        </w:tabs>
        <w:spacing w:line="316" w:lineRule="auto" w:before="82" w:after="0"/>
        <w:ind w:left="1031" w:right="213" w:hanging="360"/>
        <w:jc w:val="left"/>
        <w:rPr>
          <w:sz w:val="22"/>
        </w:rPr>
      </w:pPr>
      <w:r>
        <w:rPr>
          <w:sz w:val="22"/>
        </w:rPr>
        <w:t>Inspect</w:t>
      </w:r>
      <w:r>
        <w:rPr>
          <w:spacing w:val="-6"/>
          <w:sz w:val="22"/>
        </w:rPr>
        <w:t> </w:t>
      </w:r>
      <w:r>
        <w:rPr>
          <w:sz w:val="22"/>
        </w:rPr>
        <w:t>and</w:t>
      </w:r>
      <w:r>
        <w:rPr>
          <w:spacing w:val="-6"/>
          <w:sz w:val="22"/>
        </w:rPr>
        <w:t> </w:t>
      </w:r>
      <w:r>
        <w:rPr>
          <w:sz w:val="22"/>
        </w:rPr>
        <w:t>examine:</w:t>
      </w:r>
      <w:r>
        <w:rPr>
          <w:spacing w:val="-6"/>
          <w:sz w:val="22"/>
        </w:rPr>
        <w:t> </w:t>
      </w:r>
      <w:r>
        <w:rPr>
          <w:sz w:val="22"/>
        </w:rPr>
        <w:t>Upon</w:t>
      </w:r>
      <w:r>
        <w:rPr>
          <w:spacing w:val="-6"/>
          <w:sz w:val="22"/>
        </w:rPr>
        <w:t> </w:t>
      </w:r>
      <w:r>
        <w:rPr>
          <w:sz w:val="22"/>
        </w:rPr>
        <w:t>entry,</w:t>
      </w:r>
      <w:r>
        <w:rPr>
          <w:spacing w:val="-6"/>
          <w:sz w:val="22"/>
        </w:rPr>
        <w:t> </w:t>
      </w:r>
      <w:r>
        <w:rPr>
          <w:sz w:val="22"/>
        </w:rPr>
        <w:t>inspectors</w:t>
      </w:r>
      <w:r>
        <w:rPr>
          <w:spacing w:val="-6"/>
          <w:sz w:val="22"/>
        </w:rPr>
        <w:t> </w:t>
      </w:r>
      <w:r>
        <w:rPr>
          <w:sz w:val="22"/>
        </w:rPr>
        <w:t>may</w:t>
      </w:r>
      <w:r>
        <w:rPr>
          <w:spacing w:val="-11"/>
          <w:sz w:val="22"/>
        </w:rPr>
        <w:t> </w:t>
      </w:r>
      <w:r>
        <w:rPr>
          <w:sz w:val="22"/>
        </w:rPr>
        <w:t>inspect</w:t>
      </w:r>
      <w:r>
        <w:rPr>
          <w:spacing w:val="-6"/>
          <w:sz w:val="22"/>
        </w:rPr>
        <w:t> </w:t>
      </w:r>
      <w:r>
        <w:rPr>
          <w:sz w:val="22"/>
        </w:rPr>
        <w:t>the</w:t>
      </w:r>
      <w:r>
        <w:rPr>
          <w:spacing w:val="-11"/>
          <w:sz w:val="22"/>
        </w:rPr>
        <w:t> </w:t>
      </w:r>
      <w:r>
        <w:rPr>
          <w:sz w:val="22"/>
        </w:rPr>
        <w:t>workplace,</w:t>
      </w:r>
      <w:r>
        <w:rPr>
          <w:spacing w:val="-6"/>
          <w:sz w:val="22"/>
        </w:rPr>
        <w:t> </w:t>
      </w:r>
      <w:r>
        <w:rPr>
          <w:sz w:val="22"/>
        </w:rPr>
        <w:t>ask</w:t>
      </w:r>
      <w:r>
        <w:rPr>
          <w:spacing w:val="-6"/>
          <w:sz w:val="22"/>
        </w:rPr>
        <w:t> </w:t>
      </w:r>
      <w:r>
        <w:rPr>
          <w:sz w:val="22"/>
        </w:rPr>
        <w:t>questions,</w:t>
      </w:r>
      <w:r>
        <w:rPr>
          <w:spacing w:val="-6"/>
          <w:sz w:val="22"/>
        </w:rPr>
        <w:t> </w:t>
      </w:r>
      <w:r>
        <w:rPr>
          <w:sz w:val="22"/>
        </w:rPr>
        <w:t>request documents or items related to worker employment, and copy or take extracts from those </w:t>
      </w:r>
      <w:r>
        <w:rPr>
          <w:spacing w:val="-2"/>
          <w:sz w:val="22"/>
        </w:rPr>
        <w:t>documents.</w:t>
      </w:r>
    </w:p>
    <w:p>
      <w:pPr>
        <w:pStyle w:val="ListParagraph"/>
        <w:numPr>
          <w:ilvl w:val="0"/>
          <w:numId w:val="2"/>
        </w:numPr>
        <w:tabs>
          <w:tab w:pos="1031" w:val="left" w:leader="none"/>
        </w:tabs>
        <w:spacing w:line="316" w:lineRule="auto" w:before="0" w:after="0"/>
        <w:ind w:left="1031" w:right="163" w:hanging="360"/>
        <w:jc w:val="left"/>
        <w:rPr>
          <w:sz w:val="22"/>
        </w:rPr>
      </w:pPr>
      <w:r>
        <w:rPr>
          <w:sz w:val="22"/>
        </w:rPr>
        <w:t>Request documents and ask questions: An inspector may, by</w:t>
      </w:r>
      <w:r>
        <w:rPr>
          <w:spacing w:val="-5"/>
          <w:sz w:val="22"/>
        </w:rPr>
        <w:t> </w:t>
      </w:r>
      <w:r>
        <w:rPr>
          <w:sz w:val="22"/>
        </w:rPr>
        <w:t>written notice, require an employer</w:t>
      </w:r>
      <w:r>
        <w:rPr>
          <w:spacing w:val="-15"/>
          <w:sz w:val="22"/>
        </w:rPr>
        <w:t> </w:t>
      </w:r>
      <w:r>
        <w:rPr>
          <w:sz w:val="22"/>
        </w:rPr>
        <w:t>to</w:t>
      </w:r>
      <w:r>
        <w:rPr>
          <w:spacing w:val="-10"/>
          <w:sz w:val="22"/>
        </w:rPr>
        <w:t> </w:t>
      </w:r>
      <w:r>
        <w:rPr>
          <w:sz w:val="22"/>
        </w:rPr>
        <w:t>provide</w:t>
      </w:r>
      <w:r>
        <w:rPr>
          <w:spacing w:val="-6"/>
          <w:sz w:val="22"/>
        </w:rPr>
        <w:t> </w:t>
      </w:r>
      <w:r>
        <w:rPr>
          <w:sz w:val="22"/>
        </w:rPr>
        <w:t>a</w:t>
      </w:r>
      <w:r>
        <w:rPr>
          <w:spacing w:val="-6"/>
          <w:sz w:val="22"/>
        </w:rPr>
        <w:t> </w:t>
      </w:r>
      <w:r>
        <w:rPr>
          <w:sz w:val="22"/>
        </w:rPr>
        <w:t>statement</w:t>
      </w:r>
      <w:r>
        <w:rPr>
          <w:spacing w:val="-6"/>
          <w:sz w:val="22"/>
        </w:rPr>
        <w:t> </w:t>
      </w:r>
      <w:r>
        <w:rPr>
          <w:sz w:val="22"/>
        </w:rPr>
        <w:t>of</w:t>
      </w:r>
      <w:r>
        <w:rPr>
          <w:spacing w:val="-11"/>
          <w:sz w:val="22"/>
        </w:rPr>
        <w:t> </w:t>
      </w:r>
      <w:r>
        <w:rPr>
          <w:sz w:val="22"/>
        </w:rPr>
        <w:t>total</w:t>
      </w:r>
      <w:r>
        <w:rPr>
          <w:spacing w:val="-15"/>
          <w:sz w:val="22"/>
        </w:rPr>
        <w:t> </w:t>
      </w:r>
      <w:r>
        <w:rPr>
          <w:sz w:val="22"/>
        </w:rPr>
        <w:t>wages</w:t>
      </w:r>
      <w:r>
        <w:rPr>
          <w:spacing w:val="-5"/>
          <w:sz w:val="22"/>
        </w:rPr>
        <w:t> </w:t>
      </w:r>
      <w:r>
        <w:rPr>
          <w:sz w:val="22"/>
        </w:rPr>
        <w:t>paid</w:t>
      </w:r>
      <w:r>
        <w:rPr>
          <w:spacing w:val="-6"/>
          <w:sz w:val="22"/>
        </w:rPr>
        <w:t> </w:t>
      </w:r>
      <w:r>
        <w:rPr>
          <w:sz w:val="22"/>
        </w:rPr>
        <w:t>to</w:t>
      </w:r>
      <w:r>
        <w:rPr>
          <w:spacing w:val="-13"/>
          <w:sz w:val="22"/>
        </w:rPr>
        <w:t> </w:t>
      </w:r>
      <w:r>
        <w:rPr>
          <w:sz w:val="22"/>
        </w:rPr>
        <w:t>ACT</w:t>
      </w:r>
      <w:r>
        <w:rPr>
          <w:spacing w:val="-15"/>
          <w:sz w:val="22"/>
        </w:rPr>
        <w:t> </w:t>
      </w:r>
      <w:r>
        <w:rPr>
          <w:sz w:val="22"/>
        </w:rPr>
        <w:t>workers</w:t>
      </w:r>
      <w:r>
        <w:rPr>
          <w:spacing w:val="-5"/>
          <w:sz w:val="22"/>
        </w:rPr>
        <w:t> </w:t>
      </w:r>
      <w:r>
        <w:rPr>
          <w:sz w:val="22"/>
        </w:rPr>
        <w:t>and</w:t>
      </w:r>
      <w:r>
        <w:rPr>
          <w:spacing w:val="-6"/>
          <w:sz w:val="22"/>
        </w:rPr>
        <w:t> </w:t>
      </w:r>
      <w:r>
        <w:rPr>
          <w:sz w:val="22"/>
        </w:rPr>
        <w:t>a</w:t>
      </w:r>
      <w:r>
        <w:rPr>
          <w:spacing w:val="-6"/>
          <w:sz w:val="22"/>
        </w:rPr>
        <w:t> </w:t>
      </w:r>
      <w:r>
        <w:rPr>
          <w:sz w:val="22"/>
        </w:rPr>
        <w:t>statement</w:t>
      </w:r>
      <w:r>
        <w:rPr>
          <w:spacing w:val="-6"/>
          <w:sz w:val="22"/>
        </w:rPr>
        <w:t> </w:t>
      </w:r>
      <w:r>
        <w:rPr>
          <w:sz w:val="22"/>
        </w:rPr>
        <w:t>setting</w:t>
      </w:r>
      <w:r>
        <w:rPr>
          <w:spacing w:val="-6"/>
          <w:sz w:val="22"/>
        </w:rPr>
        <w:t> </w:t>
      </w:r>
      <w:r>
        <w:rPr>
          <w:sz w:val="22"/>
        </w:rPr>
        <w:t>out the number of</w:t>
      </w:r>
      <w:r>
        <w:rPr>
          <w:spacing w:val="-6"/>
          <w:sz w:val="22"/>
        </w:rPr>
        <w:t> </w:t>
      </w:r>
      <w:r>
        <w:rPr>
          <w:sz w:val="22"/>
        </w:rPr>
        <w:t>ACT</w:t>
      </w:r>
      <w:r>
        <w:rPr>
          <w:spacing w:val="-8"/>
          <w:sz w:val="22"/>
        </w:rPr>
        <w:t> </w:t>
      </w:r>
      <w:r>
        <w:rPr>
          <w:sz w:val="22"/>
        </w:rPr>
        <w:t>workers in each determined category. Inspectors may also require anyone on the premises to produce information relating to documents, things, or generally to worker employment. Failure to comply</w:t>
      </w:r>
      <w:r>
        <w:rPr>
          <w:spacing w:val="-8"/>
          <w:sz w:val="22"/>
        </w:rPr>
        <w:t> </w:t>
      </w:r>
      <w:r>
        <w:rPr>
          <w:sz w:val="22"/>
        </w:rPr>
        <w:t>with an inspector’s notice regarding information is an offence.</w:t>
      </w:r>
    </w:p>
    <w:p>
      <w:pPr>
        <w:pStyle w:val="ListParagraph"/>
        <w:numPr>
          <w:ilvl w:val="0"/>
          <w:numId w:val="2"/>
        </w:numPr>
        <w:tabs>
          <w:tab w:pos="1031" w:val="left" w:leader="none"/>
        </w:tabs>
        <w:spacing w:line="316" w:lineRule="auto" w:before="0" w:after="0"/>
        <w:ind w:left="1031" w:right="427" w:hanging="360"/>
        <w:jc w:val="left"/>
        <w:rPr>
          <w:sz w:val="22"/>
        </w:rPr>
      </w:pPr>
      <w:r>
        <w:rPr>
          <w:sz w:val="22"/>
        </w:rPr>
        <w:t>Search</w:t>
      </w:r>
      <w:r>
        <w:rPr>
          <w:spacing w:val="-7"/>
          <w:sz w:val="22"/>
        </w:rPr>
        <w:t> </w:t>
      </w:r>
      <w:r>
        <w:rPr>
          <w:sz w:val="22"/>
        </w:rPr>
        <w:t>for</w:t>
      </w:r>
      <w:r>
        <w:rPr>
          <w:spacing w:val="-12"/>
          <w:sz w:val="22"/>
        </w:rPr>
        <w:t> </w:t>
      </w:r>
      <w:r>
        <w:rPr>
          <w:sz w:val="22"/>
        </w:rPr>
        <w:t>evidence:</w:t>
      </w:r>
      <w:r>
        <w:rPr>
          <w:spacing w:val="-13"/>
          <w:sz w:val="22"/>
        </w:rPr>
        <w:t> </w:t>
      </w:r>
      <w:r>
        <w:rPr>
          <w:sz w:val="22"/>
        </w:rPr>
        <w:t>A</w:t>
      </w:r>
      <w:r>
        <w:rPr>
          <w:spacing w:val="-13"/>
          <w:sz w:val="22"/>
        </w:rPr>
        <w:t> </w:t>
      </w:r>
      <w:r>
        <w:rPr>
          <w:sz w:val="22"/>
        </w:rPr>
        <w:t>magistrate</w:t>
      </w:r>
      <w:r>
        <w:rPr>
          <w:spacing w:val="-7"/>
          <w:sz w:val="22"/>
        </w:rPr>
        <w:t> </w:t>
      </w:r>
      <w:r>
        <w:rPr>
          <w:sz w:val="22"/>
        </w:rPr>
        <w:t>may</w:t>
      </w:r>
      <w:r>
        <w:rPr>
          <w:spacing w:val="-12"/>
          <w:sz w:val="22"/>
        </w:rPr>
        <w:t> </w:t>
      </w:r>
      <w:r>
        <w:rPr>
          <w:sz w:val="22"/>
        </w:rPr>
        <w:t>issue</w:t>
      </w:r>
      <w:r>
        <w:rPr>
          <w:spacing w:val="-7"/>
          <w:sz w:val="22"/>
        </w:rPr>
        <w:t> </w:t>
      </w:r>
      <w:r>
        <w:rPr>
          <w:sz w:val="22"/>
        </w:rPr>
        <w:t>a</w:t>
      </w:r>
      <w:r>
        <w:rPr>
          <w:spacing w:val="-12"/>
          <w:sz w:val="22"/>
        </w:rPr>
        <w:t> </w:t>
      </w:r>
      <w:r>
        <w:rPr>
          <w:sz w:val="22"/>
        </w:rPr>
        <w:t>warrant</w:t>
      </w:r>
      <w:r>
        <w:rPr>
          <w:spacing w:val="-7"/>
          <w:sz w:val="22"/>
        </w:rPr>
        <w:t> </w:t>
      </w:r>
      <w:r>
        <w:rPr>
          <w:sz w:val="22"/>
        </w:rPr>
        <w:t>allowing</w:t>
      </w:r>
      <w:r>
        <w:rPr>
          <w:spacing w:val="-7"/>
          <w:sz w:val="22"/>
        </w:rPr>
        <w:t> </w:t>
      </w:r>
      <w:r>
        <w:rPr>
          <w:sz w:val="22"/>
        </w:rPr>
        <w:t>inspectors</w:t>
      </w:r>
      <w:r>
        <w:rPr>
          <w:spacing w:val="-7"/>
          <w:sz w:val="22"/>
        </w:rPr>
        <w:t> </w:t>
      </w:r>
      <w:r>
        <w:rPr>
          <w:sz w:val="22"/>
        </w:rPr>
        <w:t>to</w:t>
      </w:r>
      <w:r>
        <w:rPr>
          <w:spacing w:val="-7"/>
          <w:sz w:val="22"/>
        </w:rPr>
        <w:t> </w:t>
      </w:r>
      <w:r>
        <w:rPr>
          <w:sz w:val="22"/>
        </w:rPr>
        <w:t>search</w:t>
      </w:r>
      <w:r>
        <w:rPr>
          <w:spacing w:val="-7"/>
          <w:sz w:val="22"/>
        </w:rPr>
        <w:t> </w:t>
      </w:r>
      <w:r>
        <w:rPr>
          <w:sz w:val="22"/>
        </w:rPr>
        <w:t>premises for evidence of an offence, such as wage records or policy documents.</w:t>
      </w:r>
    </w:p>
    <w:p>
      <w:pPr>
        <w:pStyle w:val="ListParagraph"/>
        <w:numPr>
          <w:ilvl w:val="0"/>
          <w:numId w:val="2"/>
        </w:numPr>
        <w:tabs>
          <w:tab w:pos="1031" w:val="left" w:leader="none"/>
        </w:tabs>
        <w:spacing w:line="316" w:lineRule="auto" w:before="0" w:after="0"/>
        <w:ind w:left="1031" w:right="1175" w:hanging="360"/>
        <w:jc w:val="left"/>
        <w:rPr>
          <w:sz w:val="22"/>
        </w:rPr>
      </w:pPr>
      <w:r>
        <w:rPr>
          <w:sz w:val="22"/>
        </w:rPr>
        <w:t>Bring</w:t>
      </w:r>
      <w:r>
        <w:rPr>
          <w:spacing w:val="-9"/>
          <w:sz w:val="22"/>
        </w:rPr>
        <w:t> </w:t>
      </w:r>
      <w:r>
        <w:rPr>
          <w:sz w:val="22"/>
        </w:rPr>
        <w:t>assistance:</w:t>
      </w:r>
      <w:r>
        <w:rPr>
          <w:spacing w:val="-12"/>
          <w:sz w:val="22"/>
        </w:rPr>
        <w:t> </w:t>
      </w:r>
      <w:r>
        <w:rPr>
          <w:sz w:val="22"/>
        </w:rPr>
        <w:t>A</w:t>
      </w:r>
      <w:r>
        <w:rPr>
          <w:spacing w:val="-15"/>
          <w:sz w:val="22"/>
        </w:rPr>
        <w:t> </w:t>
      </w:r>
      <w:r>
        <w:rPr>
          <w:sz w:val="22"/>
        </w:rPr>
        <w:t>warrant</w:t>
      </w:r>
      <w:r>
        <w:rPr>
          <w:spacing w:val="-5"/>
          <w:sz w:val="22"/>
        </w:rPr>
        <w:t> </w:t>
      </w:r>
      <w:r>
        <w:rPr>
          <w:sz w:val="22"/>
        </w:rPr>
        <w:t>may</w:t>
      </w:r>
      <w:r>
        <w:rPr>
          <w:spacing w:val="-11"/>
          <w:sz w:val="22"/>
        </w:rPr>
        <w:t> </w:t>
      </w:r>
      <w:r>
        <w:rPr>
          <w:sz w:val="22"/>
        </w:rPr>
        <w:t>authorise</w:t>
      </w:r>
      <w:r>
        <w:rPr>
          <w:spacing w:val="-6"/>
          <w:sz w:val="22"/>
        </w:rPr>
        <w:t> </w:t>
      </w:r>
      <w:r>
        <w:rPr>
          <w:sz w:val="22"/>
        </w:rPr>
        <w:t>inspectors</w:t>
      </w:r>
      <w:r>
        <w:rPr>
          <w:spacing w:val="-6"/>
          <w:sz w:val="22"/>
        </w:rPr>
        <w:t> </w:t>
      </w:r>
      <w:r>
        <w:rPr>
          <w:sz w:val="22"/>
        </w:rPr>
        <w:t>to</w:t>
      </w:r>
      <w:r>
        <w:rPr>
          <w:spacing w:val="-6"/>
          <w:sz w:val="22"/>
        </w:rPr>
        <w:t> </w:t>
      </w:r>
      <w:r>
        <w:rPr>
          <w:sz w:val="22"/>
        </w:rPr>
        <w:t>enter</w:t>
      </w:r>
      <w:r>
        <w:rPr>
          <w:spacing w:val="-11"/>
          <w:sz w:val="22"/>
        </w:rPr>
        <w:t> </w:t>
      </w:r>
      <w:r>
        <w:rPr>
          <w:sz w:val="22"/>
        </w:rPr>
        <w:t>premises</w:t>
      </w:r>
      <w:r>
        <w:rPr>
          <w:spacing w:val="-11"/>
          <w:sz w:val="22"/>
        </w:rPr>
        <w:t> </w:t>
      </w:r>
      <w:r>
        <w:rPr>
          <w:sz w:val="22"/>
        </w:rPr>
        <w:t>with</w:t>
      </w:r>
      <w:r>
        <w:rPr>
          <w:spacing w:val="-6"/>
          <w:sz w:val="22"/>
        </w:rPr>
        <w:t> </w:t>
      </w:r>
      <w:r>
        <w:rPr>
          <w:sz w:val="22"/>
        </w:rPr>
        <w:t>necessary assistance if required.</w:t>
      </w:r>
    </w:p>
    <w:p>
      <w:pPr>
        <w:pStyle w:val="ListParagraph"/>
        <w:numPr>
          <w:ilvl w:val="0"/>
          <w:numId w:val="2"/>
        </w:numPr>
        <w:tabs>
          <w:tab w:pos="1031" w:val="left" w:leader="none"/>
        </w:tabs>
        <w:spacing w:line="316" w:lineRule="auto" w:before="0" w:after="0"/>
        <w:ind w:left="1031" w:right="553" w:hanging="360"/>
        <w:jc w:val="left"/>
        <w:rPr>
          <w:sz w:val="22"/>
        </w:rPr>
      </w:pPr>
      <w:r>
        <w:rPr>
          <w:sz w:val="22"/>
        </w:rPr>
        <w:t>Identification:</w:t>
      </w:r>
      <w:r>
        <w:rPr>
          <w:spacing w:val="-15"/>
          <w:sz w:val="22"/>
        </w:rPr>
        <w:t> </w:t>
      </w:r>
      <w:r>
        <w:rPr>
          <w:sz w:val="22"/>
        </w:rPr>
        <w:t>When</w:t>
      </w:r>
      <w:r>
        <w:rPr>
          <w:spacing w:val="-12"/>
          <w:sz w:val="22"/>
        </w:rPr>
        <w:t> </w:t>
      </w:r>
      <w:r>
        <w:rPr>
          <w:sz w:val="22"/>
        </w:rPr>
        <w:t>exercising</w:t>
      </w:r>
      <w:r>
        <w:rPr>
          <w:spacing w:val="-9"/>
          <w:sz w:val="22"/>
        </w:rPr>
        <w:t> </w:t>
      </w:r>
      <w:r>
        <w:rPr>
          <w:sz w:val="22"/>
        </w:rPr>
        <w:t>powers</w:t>
      </w:r>
      <w:r>
        <w:rPr>
          <w:spacing w:val="-10"/>
          <w:sz w:val="22"/>
        </w:rPr>
        <w:t> </w:t>
      </w:r>
      <w:r>
        <w:rPr>
          <w:sz w:val="22"/>
        </w:rPr>
        <w:t>of</w:t>
      </w:r>
      <w:r>
        <w:rPr>
          <w:spacing w:val="-14"/>
          <w:sz w:val="22"/>
        </w:rPr>
        <w:t> </w:t>
      </w:r>
      <w:r>
        <w:rPr>
          <w:sz w:val="22"/>
        </w:rPr>
        <w:t>entry,</w:t>
      </w:r>
      <w:r>
        <w:rPr>
          <w:spacing w:val="-10"/>
          <w:sz w:val="22"/>
        </w:rPr>
        <w:t> </w:t>
      </w:r>
      <w:r>
        <w:rPr>
          <w:sz w:val="22"/>
        </w:rPr>
        <w:t>inspectors</w:t>
      </w:r>
      <w:r>
        <w:rPr>
          <w:spacing w:val="-10"/>
          <w:sz w:val="22"/>
        </w:rPr>
        <w:t> </w:t>
      </w:r>
      <w:r>
        <w:rPr>
          <w:sz w:val="22"/>
        </w:rPr>
        <w:t>are</w:t>
      </w:r>
      <w:r>
        <w:rPr>
          <w:spacing w:val="-10"/>
          <w:sz w:val="22"/>
        </w:rPr>
        <w:t> </w:t>
      </w:r>
      <w:r>
        <w:rPr>
          <w:sz w:val="22"/>
        </w:rPr>
        <w:t>required</w:t>
      </w:r>
      <w:r>
        <w:rPr>
          <w:spacing w:val="-10"/>
          <w:sz w:val="22"/>
        </w:rPr>
        <w:t> </w:t>
      </w:r>
      <w:r>
        <w:rPr>
          <w:sz w:val="22"/>
        </w:rPr>
        <w:t>to</w:t>
      </w:r>
      <w:r>
        <w:rPr>
          <w:spacing w:val="-10"/>
          <w:sz w:val="22"/>
        </w:rPr>
        <w:t> </w:t>
      </w:r>
      <w:r>
        <w:rPr>
          <w:sz w:val="22"/>
        </w:rPr>
        <w:t>show</w:t>
      </w:r>
      <w:r>
        <w:rPr>
          <w:spacing w:val="-15"/>
          <w:sz w:val="22"/>
        </w:rPr>
        <w:t> </w:t>
      </w:r>
      <w:r>
        <w:rPr>
          <w:sz w:val="22"/>
        </w:rPr>
        <w:t>their</w:t>
      </w:r>
      <w:r>
        <w:rPr>
          <w:spacing w:val="-14"/>
          <w:sz w:val="22"/>
        </w:rPr>
        <w:t> </w:t>
      </w:r>
      <w:r>
        <w:rPr>
          <w:sz w:val="22"/>
        </w:rPr>
        <w:t>identity card to the occupier</w:t>
      </w:r>
      <w:r>
        <w:rPr>
          <w:spacing w:val="-6"/>
          <w:sz w:val="22"/>
        </w:rPr>
        <w:t> </w:t>
      </w:r>
      <w:r>
        <w:rPr>
          <w:sz w:val="22"/>
        </w:rPr>
        <w:t>or</w:t>
      </w:r>
      <w:r>
        <w:rPr>
          <w:spacing w:val="-6"/>
          <w:sz w:val="22"/>
        </w:rPr>
        <w:t> </w:t>
      </w:r>
      <w:r>
        <w:rPr>
          <w:sz w:val="22"/>
        </w:rPr>
        <w:t>employer</w:t>
      </w:r>
      <w:r>
        <w:rPr>
          <w:spacing w:val="-6"/>
          <w:sz w:val="22"/>
        </w:rPr>
        <w:t> </w:t>
      </w:r>
      <w:r>
        <w:rPr>
          <w:sz w:val="22"/>
        </w:rPr>
        <w:t>if</w:t>
      </w:r>
      <w:r>
        <w:rPr>
          <w:spacing w:val="-5"/>
          <w:sz w:val="22"/>
        </w:rPr>
        <w:t> </w:t>
      </w:r>
      <w:r>
        <w:rPr>
          <w:sz w:val="22"/>
        </w:rPr>
        <w:t>asked.</w:t>
      </w:r>
      <w:r>
        <w:rPr>
          <w:spacing w:val="-7"/>
          <w:sz w:val="22"/>
        </w:rPr>
        <w:t> </w:t>
      </w:r>
      <w:r>
        <w:rPr>
          <w:sz w:val="22"/>
        </w:rPr>
        <w:t>They</w:t>
      </w:r>
      <w:r>
        <w:rPr>
          <w:spacing w:val="-6"/>
          <w:sz w:val="22"/>
        </w:rPr>
        <w:t> </w:t>
      </w:r>
      <w:r>
        <w:rPr>
          <w:sz w:val="22"/>
        </w:rPr>
        <w:t>must also take all</w:t>
      </w:r>
      <w:r>
        <w:rPr>
          <w:spacing w:val="-7"/>
          <w:sz w:val="22"/>
        </w:rPr>
        <w:t> </w:t>
      </w:r>
      <w:r>
        <w:rPr>
          <w:sz w:val="22"/>
        </w:rPr>
        <w:t>reasonable steps to notify the occupier and any employer on the premises of the entry and its purpose as soon as</w:t>
      </w:r>
    </w:p>
    <w:p>
      <w:pPr>
        <w:pStyle w:val="BodyText"/>
        <w:spacing w:line="316" w:lineRule="auto"/>
        <w:ind w:left="1031"/>
      </w:pPr>
      <w:r>
        <w:rPr/>
        <w:t>practicable,</w:t>
      </w:r>
      <w:r>
        <w:rPr>
          <w:spacing w:val="-6"/>
        </w:rPr>
        <w:t> </w:t>
      </w:r>
      <w:r>
        <w:rPr/>
        <w:t>unless</w:t>
      </w:r>
      <w:r>
        <w:rPr>
          <w:spacing w:val="-5"/>
        </w:rPr>
        <w:t> </w:t>
      </w:r>
      <w:r>
        <w:rPr/>
        <w:t>doing</w:t>
      </w:r>
      <w:r>
        <w:rPr>
          <w:spacing w:val="-5"/>
        </w:rPr>
        <w:t> </w:t>
      </w:r>
      <w:r>
        <w:rPr/>
        <w:t>so</w:t>
      </w:r>
      <w:r>
        <w:rPr>
          <w:spacing w:val="-11"/>
        </w:rPr>
        <w:t> </w:t>
      </w:r>
      <w:r>
        <w:rPr/>
        <w:t>would</w:t>
      </w:r>
      <w:r>
        <w:rPr>
          <w:spacing w:val="-5"/>
        </w:rPr>
        <w:t> </w:t>
      </w:r>
      <w:r>
        <w:rPr/>
        <w:t>defeat</w:t>
      </w:r>
      <w:r>
        <w:rPr>
          <w:spacing w:val="-5"/>
        </w:rPr>
        <w:t> </w:t>
      </w:r>
      <w:r>
        <w:rPr/>
        <w:t>the</w:t>
      </w:r>
      <w:r>
        <w:rPr>
          <w:spacing w:val="-5"/>
        </w:rPr>
        <w:t> </w:t>
      </w:r>
      <w:r>
        <w:rPr/>
        <w:t>purpose</w:t>
      </w:r>
      <w:r>
        <w:rPr>
          <w:spacing w:val="-5"/>
        </w:rPr>
        <w:t> </w:t>
      </w:r>
      <w:r>
        <w:rPr/>
        <w:t>for</w:t>
      </w:r>
      <w:r>
        <w:rPr>
          <w:spacing w:val="-15"/>
        </w:rPr>
        <w:t> </w:t>
      </w:r>
      <w:r>
        <w:rPr/>
        <w:t>which</w:t>
      </w:r>
      <w:r>
        <w:rPr>
          <w:spacing w:val="-4"/>
        </w:rPr>
        <w:t> </w:t>
      </w:r>
      <w:r>
        <w:rPr/>
        <w:t>the</w:t>
      </w:r>
      <w:r>
        <w:rPr>
          <w:spacing w:val="-5"/>
        </w:rPr>
        <w:t> </w:t>
      </w:r>
      <w:r>
        <w:rPr/>
        <w:t>place</w:t>
      </w:r>
      <w:r>
        <w:rPr>
          <w:spacing w:val="-11"/>
        </w:rPr>
        <w:t> </w:t>
      </w:r>
      <w:r>
        <w:rPr/>
        <w:t>was</w:t>
      </w:r>
      <w:r>
        <w:rPr>
          <w:spacing w:val="-5"/>
        </w:rPr>
        <w:t> </w:t>
      </w:r>
      <w:r>
        <w:rPr/>
        <w:t>entered</w:t>
      </w:r>
      <w:r>
        <w:rPr>
          <w:spacing w:val="-5"/>
        </w:rPr>
        <w:t> </w:t>
      </w:r>
      <w:r>
        <w:rPr/>
        <w:t>or</w:t>
      </w:r>
      <w:r>
        <w:rPr>
          <w:spacing w:val="-10"/>
        </w:rPr>
        <w:t> </w:t>
      </w:r>
      <w:r>
        <w:rPr/>
        <w:t>cause unreasonable delay.</w:t>
      </w:r>
    </w:p>
    <w:p>
      <w:pPr>
        <w:pStyle w:val="BodyText"/>
        <w:spacing w:after="0" w:line="316" w:lineRule="auto"/>
        <w:sectPr>
          <w:pgSz w:w="11910" w:h="16840"/>
          <w:pgMar w:header="0" w:footer="557" w:top="1160" w:bottom="740" w:left="425" w:right="566"/>
        </w:sectPr>
      </w:pPr>
    </w:p>
    <w:p>
      <w:pPr>
        <w:pStyle w:val="BodyText"/>
        <w:rPr>
          <w:sz w:val="66"/>
        </w:rPr>
      </w:pPr>
      <w:r>
        <w:rPr>
          <w:sz w:val="66"/>
        </w:rPr>
        <w:drawing>
          <wp:anchor distT="0" distB="0" distL="0" distR="0" allowOverlap="1" layoutInCell="1" locked="0" behindDoc="1" simplePos="0" relativeHeight="487414272">
            <wp:simplePos x="0" y="0"/>
            <wp:positionH relativeFrom="page">
              <wp:posOffset>0</wp:posOffset>
            </wp:positionH>
            <wp:positionV relativeFrom="page">
              <wp:posOffset>0</wp:posOffset>
            </wp:positionV>
            <wp:extent cx="7560564" cy="10692383"/>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23" cstate="print"/>
                    <a:stretch>
                      <a:fillRect/>
                    </a:stretch>
                  </pic:blipFill>
                  <pic:spPr>
                    <a:xfrm>
                      <a:off x="0" y="0"/>
                      <a:ext cx="7560564" cy="10692383"/>
                    </a:xfrm>
                    <a:prstGeom prst="rect">
                      <a:avLst/>
                    </a:prstGeom>
                  </pic:spPr>
                </pic:pic>
              </a:graphicData>
            </a:graphic>
          </wp:anchor>
        </w:drawing>
      </w:r>
    </w:p>
    <w:p>
      <w:pPr>
        <w:pStyle w:val="BodyText"/>
        <w:rPr>
          <w:sz w:val="66"/>
        </w:rPr>
      </w:pPr>
    </w:p>
    <w:p>
      <w:pPr>
        <w:pStyle w:val="BodyText"/>
        <w:rPr>
          <w:sz w:val="66"/>
        </w:rPr>
      </w:pPr>
    </w:p>
    <w:p>
      <w:pPr>
        <w:pStyle w:val="BodyText"/>
        <w:rPr>
          <w:sz w:val="66"/>
        </w:rPr>
      </w:pPr>
    </w:p>
    <w:p>
      <w:pPr>
        <w:pStyle w:val="BodyText"/>
        <w:rPr>
          <w:sz w:val="66"/>
        </w:rPr>
      </w:pPr>
    </w:p>
    <w:p>
      <w:pPr>
        <w:pStyle w:val="BodyText"/>
        <w:rPr>
          <w:sz w:val="66"/>
        </w:rPr>
      </w:pPr>
    </w:p>
    <w:p>
      <w:pPr>
        <w:pStyle w:val="BodyText"/>
        <w:rPr>
          <w:sz w:val="66"/>
        </w:rPr>
      </w:pPr>
    </w:p>
    <w:p>
      <w:pPr>
        <w:pStyle w:val="BodyText"/>
        <w:rPr>
          <w:sz w:val="66"/>
        </w:rPr>
      </w:pPr>
    </w:p>
    <w:p>
      <w:pPr>
        <w:pStyle w:val="BodyText"/>
        <w:rPr>
          <w:sz w:val="66"/>
        </w:rPr>
      </w:pPr>
    </w:p>
    <w:p>
      <w:pPr>
        <w:pStyle w:val="BodyText"/>
        <w:rPr>
          <w:sz w:val="66"/>
        </w:rPr>
      </w:pPr>
    </w:p>
    <w:p>
      <w:pPr>
        <w:pStyle w:val="BodyText"/>
        <w:rPr>
          <w:sz w:val="66"/>
        </w:rPr>
      </w:pPr>
    </w:p>
    <w:p>
      <w:pPr>
        <w:pStyle w:val="BodyText"/>
        <w:rPr>
          <w:sz w:val="66"/>
        </w:rPr>
      </w:pPr>
    </w:p>
    <w:p>
      <w:pPr>
        <w:pStyle w:val="BodyText"/>
        <w:rPr>
          <w:sz w:val="66"/>
        </w:rPr>
      </w:pPr>
    </w:p>
    <w:p>
      <w:pPr>
        <w:pStyle w:val="BodyText"/>
        <w:rPr>
          <w:sz w:val="66"/>
        </w:rPr>
      </w:pPr>
    </w:p>
    <w:p>
      <w:pPr>
        <w:pStyle w:val="BodyText"/>
        <w:rPr>
          <w:sz w:val="66"/>
        </w:rPr>
      </w:pPr>
    </w:p>
    <w:p>
      <w:pPr>
        <w:pStyle w:val="BodyText"/>
        <w:spacing w:before="494"/>
        <w:rPr>
          <w:sz w:val="66"/>
        </w:rPr>
      </w:pPr>
    </w:p>
    <w:p>
      <w:pPr>
        <w:spacing w:before="0"/>
        <w:ind w:left="5816" w:right="0" w:firstLine="0"/>
        <w:jc w:val="left"/>
        <w:rPr>
          <w:rFonts w:ascii="Times New Roman"/>
          <w:sz w:val="66"/>
        </w:rPr>
      </w:pPr>
      <w:r>
        <w:rPr>
          <w:rFonts w:ascii="Times New Roman"/>
          <w:color w:val="201C20"/>
          <w:spacing w:val="-15"/>
          <w:sz w:val="66"/>
        </w:rPr>
        <w:t>WORKSAFE</w:t>
      </w:r>
      <w:r>
        <w:rPr>
          <w:rFonts w:ascii="Times New Roman"/>
          <w:color w:val="17AF53"/>
          <w:spacing w:val="-15"/>
          <w:sz w:val="66"/>
        </w:rPr>
        <w:t>ACT</w:t>
      </w:r>
    </w:p>
    <w:sectPr>
      <w:footerReference w:type="default" r:id="rId22"/>
      <w:pgSz w:w="11910" w:h="16840"/>
      <w:pgMar w:header="0" w:footer="0" w:top="1920" w:bottom="280" w:left="425" w:right="566"/>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Raleway">
    <w:altName w:val="Raleway"/>
    <w:charset w:val="0"/>
    <w:family w:val="swiss"/>
    <w:pitch w:val="variable"/>
  </w:font>
  <w:font w:name="Raleway Medium">
    <w:altName w:val="Raleway Medium"/>
    <w:charset w:val="0"/>
    <w:family w:val="swiss"/>
    <w:pitch w:val="variable"/>
  </w:font>
  <w:font w:name="Raleway Thin">
    <w:altName w:val="Raleway Thin"/>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405568">
              <wp:simplePos x="0" y="0"/>
              <wp:positionH relativeFrom="page">
                <wp:posOffset>4182448</wp:posOffset>
              </wp:positionH>
              <wp:positionV relativeFrom="page">
                <wp:posOffset>10198734</wp:posOffset>
              </wp:positionV>
              <wp:extent cx="2941955" cy="14478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2941955" cy="144780"/>
                      </a:xfrm>
                      <a:prstGeom prst="rect">
                        <a:avLst/>
                      </a:prstGeom>
                    </wps:spPr>
                    <wps:txbx>
                      <w:txbxContent>
                        <w:p>
                          <w:pPr>
                            <w:spacing w:before="20"/>
                            <w:ind w:left="20" w:right="0" w:firstLine="0"/>
                            <w:jc w:val="left"/>
                            <w:rPr>
                              <w:sz w:val="16"/>
                            </w:rPr>
                          </w:pPr>
                          <w:r>
                            <w:rPr>
                              <w:sz w:val="12"/>
                            </w:rPr>
                            <w:t>WORKSAFE</w:t>
                          </w:r>
                          <w:r>
                            <w:rPr>
                              <w:spacing w:val="-10"/>
                              <w:sz w:val="12"/>
                            </w:rPr>
                            <w:t> </w:t>
                          </w:r>
                          <w:r>
                            <w:rPr>
                              <w:sz w:val="12"/>
                            </w:rPr>
                            <w:t>ACT</w:t>
                          </w:r>
                          <w:r>
                            <w:rPr>
                              <w:spacing w:val="-8"/>
                              <w:sz w:val="12"/>
                            </w:rPr>
                            <w:t> </w:t>
                          </w:r>
                          <w:r>
                            <w:rPr>
                              <w:sz w:val="12"/>
                            </w:rPr>
                            <w:t>Workers’</w:t>
                          </w:r>
                          <w:r>
                            <w:rPr>
                              <w:spacing w:val="-8"/>
                              <w:sz w:val="12"/>
                            </w:rPr>
                            <w:t> </w:t>
                          </w:r>
                          <w:r>
                            <w:rPr>
                              <w:sz w:val="12"/>
                            </w:rPr>
                            <w:t>Compensation</w:t>
                          </w:r>
                          <w:r>
                            <w:rPr>
                              <w:spacing w:val="-7"/>
                              <w:sz w:val="12"/>
                            </w:rPr>
                            <w:t> </w:t>
                          </w:r>
                          <w:r>
                            <w:rPr>
                              <w:sz w:val="12"/>
                            </w:rPr>
                            <w:t>Compliance</w:t>
                          </w:r>
                          <w:r>
                            <w:rPr>
                              <w:spacing w:val="-4"/>
                              <w:sz w:val="12"/>
                            </w:rPr>
                            <w:t> </w:t>
                          </w:r>
                          <w:r>
                            <w:rPr>
                              <w:sz w:val="12"/>
                            </w:rPr>
                            <w:t>and</w:t>
                          </w:r>
                          <w:r>
                            <w:rPr>
                              <w:spacing w:val="-4"/>
                              <w:sz w:val="12"/>
                            </w:rPr>
                            <w:t> </w:t>
                          </w:r>
                          <w:r>
                            <w:rPr>
                              <w:sz w:val="12"/>
                            </w:rPr>
                            <w:t>Enforcement</w:t>
                          </w:r>
                          <w:r>
                            <w:rPr>
                              <w:spacing w:val="-4"/>
                              <w:sz w:val="12"/>
                            </w:rPr>
                            <w:t> </w:t>
                          </w:r>
                          <w:r>
                            <w:rPr>
                              <w:sz w:val="12"/>
                            </w:rPr>
                            <w:t>Policy</w:t>
                          </w:r>
                          <w:r>
                            <w:rPr>
                              <w:spacing w:val="72"/>
                              <w:sz w:val="12"/>
                            </w:rPr>
                            <w:t> </w:t>
                          </w:r>
                          <w:r>
                            <w:rPr>
                              <w:spacing w:val="-10"/>
                              <w:sz w:val="16"/>
                            </w:rPr>
                            <w:fldChar w:fldCharType="begin"/>
                          </w:r>
                          <w:r>
                            <w:rPr>
                              <w:spacing w:val="-10"/>
                              <w:sz w:val="16"/>
                            </w:rPr>
                            <w:instrText> PAGE </w:instrText>
                          </w:r>
                          <w:r>
                            <w:rPr>
                              <w:spacing w:val="-10"/>
                              <w:sz w:val="16"/>
                            </w:rPr>
                            <w:fldChar w:fldCharType="separate"/>
                          </w:r>
                          <w:r>
                            <w:rPr>
                              <w:spacing w:val="-10"/>
                              <w:sz w:val="16"/>
                            </w:rPr>
                            <w:t>6</w:t>
                          </w:r>
                          <w:r>
                            <w:rPr>
                              <w:spacing w:val="-10"/>
                              <w:sz w:val="16"/>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29.326691pt;margin-top:803.049988pt;width:231.65pt;height:11.4pt;mso-position-horizontal-relative:page;mso-position-vertical-relative:page;z-index:-15910912" type="#_x0000_t202" id="docshape9" filled="false" stroked="false">
              <v:textbox inset="0,0,0,0">
                <w:txbxContent>
                  <w:p>
                    <w:pPr>
                      <w:spacing w:before="20"/>
                      <w:ind w:left="20" w:right="0" w:firstLine="0"/>
                      <w:jc w:val="left"/>
                      <w:rPr>
                        <w:sz w:val="16"/>
                      </w:rPr>
                    </w:pPr>
                    <w:r>
                      <w:rPr>
                        <w:sz w:val="12"/>
                      </w:rPr>
                      <w:t>WORKSAFE</w:t>
                    </w:r>
                    <w:r>
                      <w:rPr>
                        <w:spacing w:val="-10"/>
                        <w:sz w:val="12"/>
                      </w:rPr>
                      <w:t> </w:t>
                    </w:r>
                    <w:r>
                      <w:rPr>
                        <w:sz w:val="12"/>
                      </w:rPr>
                      <w:t>ACT</w:t>
                    </w:r>
                    <w:r>
                      <w:rPr>
                        <w:spacing w:val="-8"/>
                        <w:sz w:val="12"/>
                      </w:rPr>
                      <w:t> </w:t>
                    </w:r>
                    <w:r>
                      <w:rPr>
                        <w:sz w:val="12"/>
                      </w:rPr>
                      <w:t>Workers’</w:t>
                    </w:r>
                    <w:r>
                      <w:rPr>
                        <w:spacing w:val="-8"/>
                        <w:sz w:val="12"/>
                      </w:rPr>
                      <w:t> </w:t>
                    </w:r>
                    <w:r>
                      <w:rPr>
                        <w:sz w:val="12"/>
                      </w:rPr>
                      <w:t>Compensation</w:t>
                    </w:r>
                    <w:r>
                      <w:rPr>
                        <w:spacing w:val="-7"/>
                        <w:sz w:val="12"/>
                      </w:rPr>
                      <w:t> </w:t>
                    </w:r>
                    <w:r>
                      <w:rPr>
                        <w:sz w:val="12"/>
                      </w:rPr>
                      <w:t>Compliance</w:t>
                    </w:r>
                    <w:r>
                      <w:rPr>
                        <w:spacing w:val="-4"/>
                        <w:sz w:val="12"/>
                      </w:rPr>
                      <w:t> </w:t>
                    </w:r>
                    <w:r>
                      <w:rPr>
                        <w:sz w:val="12"/>
                      </w:rPr>
                      <w:t>and</w:t>
                    </w:r>
                    <w:r>
                      <w:rPr>
                        <w:spacing w:val="-4"/>
                        <w:sz w:val="12"/>
                      </w:rPr>
                      <w:t> </w:t>
                    </w:r>
                    <w:r>
                      <w:rPr>
                        <w:sz w:val="12"/>
                      </w:rPr>
                      <w:t>Enforcement</w:t>
                    </w:r>
                    <w:r>
                      <w:rPr>
                        <w:spacing w:val="-4"/>
                        <w:sz w:val="12"/>
                      </w:rPr>
                      <w:t> </w:t>
                    </w:r>
                    <w:r>
                      <w:rPr>
                        <w:sz w:val="12"/>
                      </w:rPr>
                      <w:t>Policy</w:t>
                    </w:r>
                    <w:r>
                      <w:rPr>
                        <w:spacing w:val="72"/>
                        <w:sz w:val="12"/>
                      </w:rPr>
                      <w:t> </w:t>
                    </w:r>
                    <w:r>
                      <w:rPr>
                        <w:spacing w:val="-10"/>
                        <w:sz w:val="16"/>
                      </w:rPr>
                      <w:fldChar w:fldCharType="begin"/>
                    </w:r>
                    <w:r>
                      <w:rPr>
                        <w:spacing w:val="-10"/>
                        <w:sz w:val="16"/>
                      </w:rPr>
                      <w:instrText> PAGE </w:instrText>
                    </w:r>
                    <w:r>
                      <w:rPr>
                        <w:spacing w:val="-10"/>
                        <w:sz w:val="16"/>
                      </w:rPr>
                      <w:fldChar w:fldCharType="separate"/>
                    </w:r>
                    <w:r>
                      <w:rPr>
                        <w:spacing w:val="-10"/>
                        <w:sz w:val="16"/>
                      </w:rPr>
                      <w:t>6</w:t>
                    </w:r>
                    <w:r>
                      <w:rPr>
                        <w:spacing w:val="-10"/>
                        <w:sz w:val="16"/>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032" w:hanging="360"/>
      </w:pPr>
      <w:rPr>
        <w:rFonts w:hint="default" w:ascii="Raleway" w:hAnsi="Raleway" w:eastAsia="Raleway" w:cs="Raleway"/>
        <w:b w:val="0"/>
        <w:bCs w:val="0"/>
        <w:i w:val="0"/>
        <w:iCs w:val="0"/>
        <w:spacing w:val="0"/>
        <w:w w:val="100"/>
        <w:sz w:val="22"/>
        <w:szCs w:val="22"/>
        <w:lang w:val="en-US" w:eastAsia="en-US" w:bidi="ar-SA"/>
      </w:rPr>
    </w:lvl>
    <w:lvl w:ilvl="1">
      <w:start w:val="0"/>
      <w:numFmt w:val="bullet"/>
      <w:lvlText w:val="•"/>
      <w:lvlJc w:val="left"/>
      <w:pPr>
        <w:ind w:left="2027" w:hanging="360"/>
      </w:pPr>
      <w:rPr>
        <w:rFonts w:hint="default"/>
        <w:lang w:val="en-US" w:eastAsia="en-US" w:bidi="ar-SA"/>
      </w:rPr>
    </w:lvl>
    <w:lvl w:ilvl="2">
      <w:start w:val="0"/>
      <w:numFmt w:val="bullet"/>
      <w:lvlText w:val="•"/>
      <w:lvlJc w:val="left"/>
      <w:pPr>
        <w:ind w:left="3014" w:hanging="360"/>
      </w:pPr>
      <w:rPr>
        <w:rFonts w:hint="default"/>
        <w:lang w:val="en-US" w:eastAsia="en-US" w:bidi="ar-SA"/>
      </w:rPr>
    </w:lvl>
    <w:lvl w:ilvl="3">
      <w:start w:val="0"/>
      <w:numFmt w:val="bullet"/>
      <w:lvlText w:val="•"/>
      <w:lvlJc w:val="left"/>
      <w:pPr>
        <w:ind w:left="4002" w:hanging="360"/>
      </w:pPr>
      <w:rPr>
        <w:rFonts w:hint="default"/>
        <w:lang w:val="en-US" w:eastAsia="en-US" w:bidi="ar-SA"/>
      </w:rPr>
    </w:lvl>
    <w:lvl w:ilvl="4">
      <w:start w:val="0"/>
      <w:numFmt w:val="bullet"/>
      <w:lvlText w:val="•"/>
      <w:lvlJc w:val="left"/>
      <w:pPr>
        <w:ind w:left="4989" w:hanging="360"/>
      </w:pPr>
      <w:rPr>
        <w:rFonts w:hint="default"/>
        <w:lang w:val="en-US" w:eastAsia="en-US" w:bidi="ar-SA"/>
      </w:rPr>
    </w:lvl>
    <w:lvl w:ilvl="5">
      <w:start w:val="0"/>
      <w:numFmt w:val="bullet"/>
      <w:lvlText w:val="•"/>
      <w:lvlJc w:val="left"/>
      <w:pPr>
        <w:ind w:left="5977" w:hanging="360"/>
      </w:pPr>
      <w:rPr>
        <w:rFonts w:hint="default"/>
        <w:lang w:val="en-US" w:eastAsia="en-US" w:bidi="ar-SA"/>
      </w:rPr>
    </w:lvl>
    <w:lvl w:ilvl="6">
      <w:start w:val="0"/>
      <w:numFmt w:val="bullet"/>
      <w:lvlText w:val="•"/>
      <w:lvlJc w:val="left"/>
      <w:pPr>
        <w:ind w:left="6964" w:hanging="360"/>
      </w:pPr>
      <w:rPr>
        <w:rFonts w:hint="default"/>
        <w:lang w:val="en-US" w:eastAsia="en-US" w:bidi="ar-SA"/>
      </w:rPr>
    </w:lvl>
    <w:lvl w:ilvl="7">
      <w:start w:val="0"/>
      <w:numFmt w:val="bullet"/>
      <w:lvlText w:val="•"/>
      <w:lvlJc w:val="left"/>
      <w:pPr>
        <w:ind w:left="7952" w:hanging="360"/>
      </w:pPr>
      <w:rPr>
        <w:rFonts w:hint="default"/>
        <w:lang w:val="en-US" w:eastAsia="en-US" w:bidi="ar-SA"/>
      </w:rPr>
    </w:lvl>
    <w:lvl w:ilvl="8">
      <w:start w:val="0"/>
      <w:numFmt w:val="bullet"/>
      <w:lvlText w:val="•"/>
      <w:lvlJc w:val="left"/>
      <w:pPr>
        <w:ind w:left="8939" w:hanging="360"/>
      </w:pPr>
      <w:rPr>
        <w:rFonts w:hint="default"/>
        <w:lang w:val="en-US" w:eastAsia="en-US" w:bidi="ar-SA"/>
      </w:rPr>
    </w:lvl>
  </w:abstractNum>
  <w:abstractNum w:abstractNumId="0">
    <w:multiLevelType w:val="hybridMultilevel"/>
    <w:lvl w:ilvl="0">
      <w:start w:val="0"/>
      <w:numFmt w:val="bullet"/>
      <w:lvlText w:val="•"/>
      <w:lvlJc w:val="left"/>
      <w:pPr>
        <w:ind w:left="1032" w:hanging="360"/>
      </w:pPr>
      <w:rPr>
        <w:rFonts w:hint="default" w:ascii="Raleway" w:hAnsi="Raleway" w:eastAsia="Raleway" w:cs="Raleway"/>
        <w:b w:val="0"/>
        <w:bCs w:val="0"/>
        <w:i w:val="0"/>
        <w:iCs w:val="0"/>
        <w:spacing w:val="0"/>
        <w:w w:val="100"/>
        <w:sz w:val="22"/>
        <w:szCs w:val="22"/>
        <w:lang w:val="en-US" w:eastAsia="en-US" w:bidi="ar-SA"/>
      </w:rPr>
    </w:lvl>
    <w:lvl w:ilvl="1">
      <w:start w:val="0"/>
      <w:numFmt w:val="bullet"/>
      <w:lvlText w:val="•"/>
      <w:lvlJc w:val="left"/>
      <w:pPr>
        <w:ind w:left="2027" w:hanging="360"/>
      </w:pPr>
      <w:rPr>
        <w:rFonts w:hint="default"/>
        <w:lang w:val="en-US" w:eastAsia="en-US" w:bidi="ar-SA"/>
      </w:rPr>
    </w:lvl>
    <w:lvl w:ilvl="2">
      <w:start w:val="0"/>
      <w:numFmt w:val="bullet"/>
      <w:lvlText w:val="•"/>
      <w:lvlJc w:val="left"/>
      <w:pPr>
        <w:ind w:left="3014" w:hanging="360"/>
      </w:pPr>
      <w:rPr>
        <w:rFonts w:hint="default"/>
        <w:lang w:val="en-US" w:eastAsia="en-US" w:bidi="ar-SA"/>
      </w:rPr>
    </w:lvl>
    <w:lvl w:ilvl="3">
      <w:start w:val="0"/>
      <w:numFmt w:val="bullet"/>
      <w:lvlText w:val="•"/>
      <w:lvlJc w:val="left"/>
      <w:pPr>
        <w:ind w:left="4002" w:hanging="360"/>
      </w:pPr>
      <w:rPr>
        <w:rFonts w:hint="default"/>
        <w:lang w:val="en-US" w:eastAsia="en-US" w:bidi="ar-SA"/>
      </w:rPr>
    </w:lvl>
    <w:lvl w:ilvl="4">
      <w:start w:val="0"/>
      <w:numFmt w:val="bullet"/>
      <w:lvlText w:val="•"/>
      <w:lvlJc w:val="left"/>
      <w:pPr>
        <w:ind w:left="4989" w:hanging="360"/>
      </w:pPr>
      <w:rPr>
        <w:rFonts w:hint="default"/>
        <w:lang w:val="en-US" w:eastAsia="en-US" w:bidi="ar-SA"/>
      </w:rPr>
    </w:lvl>
    <w:lvl w:ilvl="5">
      <w:start w:val="0"/>
      <w:numFmt w:val="bullet"/>
      <w:lvlText w:val="•"/>
      <w:lvlJc w:val="left"/>
      <w:pPr>
        <w:ind w:left="5977" w:hanging="360"/>
      </w:pPr>
      <w:rPr>
        <w:rFonts w:hint="default"/>
        <w:lang w:val="en-US" w:eastAsia="en-US" w:bidi="ar-SA"/>
      </w:rPr>
    </w:lvl>
    <w:lvl w:ilvl="6">
      <w:start w:val="0"/>
      <w:numFmt w:val="bullet"/>
      <w:lvlText w:val="•"/>
      <w:lvlJc w:val="left"/>
      <w:pPr>
        <w:ind w:left="6964" w:hanging="360"/>
      </w:pPr>
      <w:rPr>
        <w:rFonts w:hint="default"/>
        <w:lang w:val="en-US" w:eastAsia="en-US" w:bidi="ar-SA"/>
      </w:rPr>
    </w:lvl>
    <w:lvl w:ilvl="7">
      <w:start w:val="0"/>
      <w:numFmt w:val="bullet"/>
      <w:lvlText w:val="•"/>
      <w:lvlJc w:val="left"/>
      <w:pPr>
        <w:ind w:left="7952" w:hanging="360"/>
      </w:pPr>
      <w:rPr>
        <w:rFonts w:hint="default"/>
        <w:lang w:val="en-US" w:eastAsia="en-US" w:bidi="ar-SA"/>
      </w:rPr>
    </w:lvl>
    <w:lvl w:ilvl="8">
      <w:start w:val="0"/>
      <w:numFmt w:val="bullet"/>
      <w:lvlText w:val="•"/>
      <w:lvlJc w:val="left"/>
      <w:pPr>
        <w:ind w:left="8939" w:hanging="360"/>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Raleway" w:hAnsi="Raleway" w:eastAsia="Raleway" w:cs="Raleway"/>
      <w:lang w:val="en-US" w:eastAsia="en-US" w:bidi="ar-SA"/>
    </w:rPr>
  </w:style>
  <w:style w:styleId="BodyText" w:type="paragraph">
    <w:name w:val="Body Text"/>
    <w:basedOn w:val="Normal"/>
    <w:uiPriority w:val="1"/>
    <w:qFormat/>
    <w:pPr/>
    <w:rPr>
      <w:rFonts w:ascii="Raleway" w:hAnsi="Raleway" w:eastAsia="Raleway" w:cs="Raleway"/>
      <w:sz w:val="22"/>
      <w:szCs w:val="22"/>
      <w:lang w:val="en-US" w:eastAsia="en-US" w:bidi="ar-SA"/>
    </w:rPr>
  </w:style>
  <w:style w:styleId="Heading1" w:type="paragraph">
    <w:name w:val="Heading 1"/>
    <w:basedOn w:val="Normal"/>
    <w:uiPriority w:val="1"/>
    <w:qFormat/>
    <w:pPr>
      <w:spacing w:before="84"/>
      <w:ind w:left="295"/>
      <w:outlineLvl w:val="1"/>
    </w:pPr>
    <w:rPr>
      <w:rFonts w:ascii="Raleway" w:hAnsi="Raleway" w:eastAsia="Raleway" w:cs="Raleway"/>
      <w:sz w:val="36"/>
      <w:szCs w:val="36"/>
      <w:lang w:val="en-US" w:eastAsia="en-US" w:bidi="ar-SA"/>
    </w:rPr>
  </w:style>
  <w:style w:styleId="ListParagraph" w:type="paragraph">
    <w:name w:val="List Paragraph"/>
    <w:basedOn w:val="Normal"/>
    <w:uiPriority w:val="1"/>
    <w:qFormat/>
    <w:pPr>
      <w:ind w:left="1031" w:hanging="360"/>
    </w:pPr>
    <w:rPr>
      <w:rFonts w:ascii="Raleway" w:hAnsi="Raleway" w:eastAsia="Raleway" w:cs="Raleway"/>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image" Target="media/image3.jpeg"/><Relationship Id="rId9" Type="http://schemas.openxmlformats.org/officeDocument/2006/relationships/hyperlink" Target="https://www.legislation.act.gov.au/ni/2025-192/" TargetMode="External"/><Relationship Id="rId10" Type="http://schemas.openxmlformats.org/officeDocument/2006/relationships/hyperlink" Target="https://www.legislation.act.gov.au/ni/2025-186/" TargetMode="External"/><Relationship Id="rId11" Type="http://schemas.openxmlformats.org/officeDocument/2006/relationships/hyperlink" Target="https://www.legislation.act.gov.au/a/1951-2/" TargetMode="External"/><Relationship Id="rId12" Type="http://schemas.openxmlformats.org/officeDocument/2006/relationships/hyperlink" Target="https://www.legislation.act.gov.au/sl/2002-20/" TargetMode="External"/><Relationship Id="rId13" Type="http://schemas.openxmlformats.org/officeDocument/2006/relationships/hyperlink" Target="https://www.safeworkaustralia.gov.au/doc/national-return-work-strategy-2020-2030" TargetMode="External"/><Relationship Id="rId14" Type="http://schemas.openxmlformats.org/officeDocument/2006/relationships/hyperlink" Target="https://www.cmtedd.act.gov.au/employment-framework/wpsafety/workers-compensation"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footer" Target="footer2.xml"/><Relationship Id="rId23" Type="http://schemas.openxmlformats.org/officeDocument/2006/relationships/image" Target="media/image11.png"/><Relationship Id="rId2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2026-06-24T05:35:37Z</dcterms:created>
  <dcterms:modified xsi:type="dcterms:W3CDTF">2026-06-24T05:35:37Z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2026-05-28T00:00:00Z</vt:filetime>
  </property>
  <property fmtid="{D5CDD505-2E9C-101B-9397-08002B2CF9AE}" pid="3" name="Creator">
    <vt:lpwstr>Adobe InDesign 21.0 (Windows)</vt:lpwstr>
  </property>
  <property fmtid="{D5CDD505-2E9C-101B-9397-08002B2CF9AE}" pid="4" name="LastSaved">
    <vt:filetime>2026-06-24T00:00:00Z</vt:filetime>
  </property>
  <property fmtid="{D5CDD505-2E9C-101B-9397-08002B2CF9AE}" pid="5" name="Producer">
    <vt:lpwstr>Adobe PDF Library 18.0</vt:lpwstr>
  </property>
</Properties>
</file>